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93" w:rsidRPr="005D0359" w:rsidRDefault="00996E93" w:rsidP="00996E93">
      <w:pPr>
        <w:ind w:left="-1134"/>
        <w:rPr>
          <w:rFonts w:ascii="Arial Narrow" w:hAnsi="Arial Narrow"/>
          <w:color w:val="000000" w:themeColor="text1"/>
          <w:sz w:val="22"/>
          <w:szCs w:val="22"/>
        </w:rPr>
      </w:pPr>
    </w:p>
    <w:p w:rsidR="00127DA6" w:rsidRPr="005D0359" w:rsidRDefault="006E7E9E" w:rsidP="00127DA6">
      <w:pPr>
        <w:ind w:firstLine="6"/>
        <w:rPr>
          <w:rFonts w:ascii="Arial Narrow" w:hAnsi="Arial Narrow"/>
          <w:color w:val="17594C"/>
          <w:sz w:val="22"/>
          <w:szCs w:val="22"/>
        </w:rPr>
      </w:pPr>
      <w:r w:rsidRPr="005D0359">
        <w:rPr>
          <w:rFonts w:ascii="Arial Narrow" w:hAnsi="Arial Narrow"/>
          <w:noProof/>
          <w:color w:val="17594C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D252F" wp14:editId="3D386473">
                <wp:simplePos x="0" y="0"/>
                <wp:positionH relativeFrom="column">
                  <wp:posOffset>2516505</wp:posOffset>
                </wp:positionH>
                <wp:positionV relativeFrom="paragraph">
                  <wp:posOffset>600075</wp:posOffset>
                </wp:positionV>
                <wp:extent cx="4030980" cy="533400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098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543" w:rsidRPr="006E7E9E" w:rsidRDefault="00C73A70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D95543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INDICADORES INDUSTRIAIS SC |</w:t>
                            </w:r>
                            <w:r w:rsidR="00D95543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Cs w:val="22"/>
                              </w:rPr>
                              <w:t xml:space="preserve"> </w:t>
                            </w:r>
                            <w:r w:rsidR="00454788" w:rsidRPr="00454788">
                              <w:rPr>
                                <w:rFonts w:ascii="Arial Narrow" w:hAnsi="Arial Narrow"/>
                                <w:color w:val="FFFFFF" w:themeColor="background1"/>
                                <w:szCs w:val="22"/>
                              </w:rPr>
                              <w:t>JU</w:t>
                            </w:r>
                            <w:r w:rsidR="00483847">
                              <w:rPr>
                                <w:rFonts w:ascii="Arial Narrow" w:hAnsi="Arial Narrow"/>
                                <w:color w:val="FFFFFF" w:themeColor="background1"/>
                                <w:szCs w:val="22"/>
                              </w:rPr>
                              <w:t>L</w:t>
                            </w:r>
                            <w:r w:rsidR="00454788" w:rsidRPr="00454788">
                              <w:rPr>
                                <w:rFonts w:ascii="Arial Narrow" w:hAnsi="Arial Narrow"/>
                                <w:color w:val="FFFFFF" w:themeColor="background1"/>
                                <w:szCs w:val="22"/>
                              </w:rPr>
                              <w:t>HO</w:t>
                            </w:r>
                            <w:r w:rsidR="0045478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Cs w:val="22"/>
                              </w:rPr>
                              <w:t xml:space="preserve"> </w:t>
                            </w:r>
                            <w:r w:rsidR="00966488">
                              <w:rPr>
                                <w:rFonts w:ascii="Arial Narrow" w:hAnsi="Arial Narrow"/>
                                <w:color w:val="FFFFFF" w:themeColor="background1"/>
                                <w:szCs w:val="22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D252F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198.15pt;margin-top:47.25pt;width:317.4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" filled="f" stroked="f" strokeweight=".5pt">
                <v:textbox>
                  <w:txbxContent>
                    <w:p w:rsidR="00D95543" w:rsidRPr="006E7E9E" w:rsidRDefault="00C73A70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 </w:t>
                      </w:r>
                      <w:r w:rsidR="00D95543">
                        <w:rPr>
                          <w:rFonts w:ascii="Arial Narrow" w:hAnsi="Arial Narrow"/>
                          <w:b/>
                          <w:color w:val="FFFFFF" w:themeColor="background1"/>
                          <w:sz w:val="32"/>
                          <w:szCs w:val="32"/>
                        </w:rPr>
                        <w:t>INDICADORES INDUSTRIAIS SC |</w:t>
                      </w:r>
                      <w:r w:rsidR="00D95543">
                        <w:rPr>
                          <w:rFonts w:ascii="Arial Narrow" w:hAnsi="Arial Narrow"/>
                          <w:b/>
                          <w:color w:val="FFFFFF" w:themeColor="background1"/>
                          <w:szCs w:val="22"/>
                        </w:rPr>
                        <w:t xml:space="preserve"> </w:t>
                      </w:r>
                      <w:r w:rsidR="00454788" w:rsidRPr="00454788">
                        <w:rPr>
                          <w:rFonts w:ascii="Arial Narrow" w:hAnsi="Arial Narrow"/>
                          <w:color w:val="FFFFFF" w:themeColor="background1"/>
                          <w:szCs w:val="22"/>
                        </w:rPr>
                        <w:t>JU</w:t>
                      </w:r>
                      <w:r w:rsidR="00483847">
                        <w:rPr>
                          <w:rFonts w:ascii="Arial Narrow" w:hAnsi="Arial Narrow"/>
                          <w:color w:val="FFFFFF" w:themeColor="background1"/>
                          <w:szCs w:val="22"/>
                        </w:rPr>
                        <w:t>L</w:t>
                      </w:r>
                      <w:r w:rsidR="00454788" w:rsidRPr="00454788">
                        <w:rPr>
                          <w:rFonts w:ascii="Arial Narrow" w:hAnsi="Arial Narrow"/>
                          <w:color w:val="FFFFFF" w:themeColor="background1"/>
                          <w:szCs w:val="22"/>
                        </w:rPr>
                        <w:t>HO</w:t>
                      </w:r>
                      <w:r w:rsidR="00454788">
                        <w:rPr>
                          <w:rFonts w:ascii="Arial Narrow" w:hAnsi="Arial Narrow"/>
                          <w:b/>
                          <w:color w:val="FFFFFF" w:themeColor="background1"/>
                          <w:szCs w:val="22"/>
                        </w:rPr>
                        <w:t xml:space="preserve"> </w:t>
                      </w:r>
                      <w:r w:rsidR="00966488">
                        <w:rPr>
                          <w:rFonts w:ascii="Arial Narrow" w:hAnsi="Arial Narrow"/>
                          <w:color w:val="FFFFFF" w:themeColor="background1"/>
                          <w:szCs w:val="22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  <w:r w:rsidR="00127DA6" w:rsidRPr="005D0359">
        <w:rPr>
          <w:rFonts w:ascii="Arial Narrow" w:hAnsi="Arial Narrow"/>
          <w:color w:val="000000" w:themeColor="text1"/>
          <w:sz w:val="22"/>
          <w:szCs w:val="22"/>
        </w:rPr>
        <w:br/>
      </w:r>
      <w:r w:rsidR="00127DA6" w:rsidRPr="005D0359">
        <w:rPr>
          <w:rFonts w:ascii="Arial Narrow" w:hAnsi="Arial Narrow"/>
          <w:color w:val="000000" w:themeColor="text1"/>
          <w:sz w:val="22"/>
          <w:szCs w:val="22"/>
        </w:rPr>
        <w:br/>
      </w:r>
    </w:p>
    <w:p w:rsidR="00127DA6" w:rsidRPr="005D0359" w:rsidRDefault="00127DA6" w:rsidP="00127DA6">
      <w:pPr>
        <w:ind w:firstLine="6"/>
        <w:rPr>
          <w:rFonts w:ascii="Arial Narrow" w:hAnsi="Arial Narrow"/>
          <w:color w:val="17594C"/>
          <w:sz w:val="22"/>
          <w:szCs w:val="22"/>
        </w:rPr>
      </w:pPr>
    </w:p>
    <w:p w:rsidR="009220FE" w:rsidRPr="005D0359" w:rsidRDefault="009220FE" w:rsidP="009220FE">
      <w:pPr>
        <w:spacing w:after="0"/>
        <w:rPr>
          <w:rFonts w:ascii="Arial Narrow" w:hAnsi="Arial Narrow"/>
          <w:b/>
          <w:color w:val="235F52"/>
          <w:sz w:val="26"/>
          <w:szCs w:val="26"/>
        </w:rPr>
      </w:pPr>
    </w:p>
    <w:p w:rsidR="008E5E99" w:rsidRPr="00F92638" w:rsidRDefault="008E5E99" w:rsidP="00D07B09">
      <w:pPr>
        <w:jc w:val="center"/>
        <w:rPr>
          <w:rFonts w:ascii="Arial Narrow" w:hAnsi="Arial Narrow"/>
          <w:b/>
          <w:noProof/>
          <w:color w:val="595959" w:themeColor="text1" w:themeTint="A6"/>
          <w:sz w:val="22"/>
          <w:szCs w:val="22"/>
        </w:rPr>
      </w:pPr>
    </w:p>
    <w:p w:rsidR="008E5E99" w:rsidRPr="00483847" w:rsidRDefault="00633402" w:rsidP="00F92638">
      <w:pPr>
        <w:spacing w:after="0"/>
        <w:jc w:val="center"/>
        <w:rPr>
          <w:rFonts w:ascii="Arial Narrow" w:hAnsi="Arial Narrow"/>
          <w:b/>
          <w:noProof/>
          <w:color w:val="FF0000"/>
          <w:sz w:val="32"/>
          <w:szCs w:val="32"/>
        </w:rPr>
      </w:pPr>
      <w:r w:rsidRPr="0099069F">
        <w:rPr>
          <w:rFonts w:ascii="Arial Narrow" w:hAnsi="Arial Narrow"/>
          <w:b/>
          <w:noProof/>
          <w:color w:val="000000" w:themeColor="text1"/>
          <w:sz w:val="32"/>
          <w:szCs w:val="32"/>
        </w:rPr>
        <w:t xml:space="preserve">Vendas </w:t>
      </w:r>
      <w:r w:rsidR="00ED39DA" w:rsidRPr="0099069F">
        <w:rPr>
          <w:rFonts w:ascii="Arial Narrow" w:hAnsi="Arial Narrow"/>
          <w:b/>
          <w:noProof/>
          <w:color w:val="000000" w:themeColor="text1"/>
          <w:sz w:val="32"/>
          <w:szCs w:val="32"/>
        </w:rPr>
        <w:t xml:space="preserve">industriais </w:t>
      </w:r>
      <w:r w:rsidRPr="0099069F">
        <w:rPr>
          <w:rFonts w:ascii="Arial Narrow" w:hAnsi="Arial Narrow"/>
          <w:b/>
          <w:noProof/>
          <w:color w:val="000000" w:themeColor="text1"/>
          <w:sz w:val="32"/>
          <w:szCs w:val="32"/>
        </w:rPr>
        <w:t>se retraem em julho</w:t>
      </w:r>
      <w:r w:rsidR="00AB7BCC" w:rsidRPr="0099069F">
        <w:rPr>
          <w:rFonts w:ascii="Arial Narrow" w:hAnsi="Arial Narrow"/>
          <w:b/>
          <w:noProof/>
          <w:color w:val="000000" w:themeColor="text1"/>
          <w:sz w:val="32"/>
          <w:szCs w:val="32"/>
        </w:rPr>
        <w:t xml:space="preserve"> </w:t>
      </w:r>
      <w:r w:rsidR="00AB7BCC" w:rsidRPr="00483847">
        <w:rPr>
          <w:rFonts w:ascii="Arial Narrow" w:hAnsi="Arial Narrow"/>
          <w:b/>
          <w:noProof/>
          <w:color w:val="FF0000"/>
          <w:sz w:val="32"/>
          <w:szCs w:val="32"/>
        </w:rPr>
        <w:t xml:space="preserve"> </w:t>
      </w:r>
    </w:p>
    <w:p w:rsidR="00F92638" w:rsidRPr="00483847" w:rsidRDefault="008E5E99" w:rsidP="00F92638">
      <w:pPr>
        <w:spacing w:after="0"/>
        <w:rPr>
          <w:rFonts w:ascii="Arial Narrow" w:hAnsi="Arial Narrow"/>
          <w:b/>
          <w:noProof/>
          <w:color w:val="FF0000"/>
          <w:sz w:val="18"/>
          <w:szCs w:val="18"/>
        </w:rPr>
      </w:pPr>
      <w:r w:rsidRPr="00483847">
        <w:rPr>
          <w:rFonts w:ascii="Arial Narrow" w:hAnsi="Arial Narrow"/>
          <w:b/>
          <w:noProof/>
          <w:color w:val="FF0000"/>
          <w:sz w:val="32"/>
          <w:szCs w:val="32"/>
        </w:rPr>
        <w:t xml:space="preserve"> </w:t>
      </w:r>
    </w:p>
    <w:p w:rsidR="00F92638" w:rsidRPr="00483847" w:rsidRDefault="00F92638" w:rsidP="00F92638">
      <w:pPr>
        <w:spacing w:after="0"/>
        <w:rPr>
          <w:rFonts w:ascii="Arial Narrow" w:hAnsi="Arial Narrow"/>
          <w:b/>
          <w:noProof/>
          <w:color w:val="FF0000"/>
          <w:sz w:val="18"/>
          <w:szCs w:val="18"/>
        </w:rPr>
      </w:pPr>
    </w:p>
    <w:p w:rsidR="004F6494" w:rsidRPr="00156EC0" w:rsidRDefault="00F92638" w:rsidP="00F92638">
      <w:pPr>
        <w:spacing w:after="0"/>
        <w:rPr>
          <w:rFonts w:ascii="Arial Narrow" w:hAnsi="Arial Narrow"/>
          <w:bCs/>
          <w:color w:val="000000" w:themeColor="text1"/>
          <w:sz w:val="28"/>
        </w:rPr>
      </w:pPr>
      <w:r w:rsidRPr="00156EC0">
        <w:rPr>
          <w:rFonts w:ascii="Arial Narrow" w:hAnsi="Arial Narrow"/>
          <w:bCs/>
          <w:color w:val="000000" w:themeColor="text1"/>
          <w:sz w:val="28"/>
        </w:rPr>
        <w:t xml:space="preserve"> </w:t>
      </w:r>
      <w:r w:rsidR="004F6494" w:rsidRPr="00156EC0">
        <w:rPr>
          <w:rFonts w:ascii="Arial Narrow" w:hAnsi="Arial Narrow"/>
          <w:bCs/>
          <w:color w:val="000000" w:themeColor="text1"/>
          <w:sz w:val="28"/>
        </w:rPr>
        <w:t>Resumo Executivo</w:t>
      </w:r>
    </w:p>
    <w:p w:rsidR="00F92638" w:rsidRPr="00156EC0" w:rsidRDefault="00F92638" w:rsidP="00F92638">
      <w:pPr>
        <w:spacing w:after="0"/>
        <w:rPr>
          <w:rFonts w:ascii="Arial Narrow" w:hAnsi="Arial Narrow"/>
          <w:b/>
          <w:noProof/>
          <w:color w:val="000000" w:themeColor="text1"/>
          <w:sz w:val="32"/>
          <w:szCs w:val="32"/>
        </w:rPr>
      </w:pPr>
    </w:p>
    <w:tbl>
      <w:tblPr>
        <w:tblW w:w="1022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3"/>
        <w:gridCol w:w="5327"/>
      </w:tblGrid>
      <w:tr w:rsidR="00156EC0" w:rsidRPr="00156EC0" w:rsidTr="005D0359">
        <w:trPr>
          <w:trHeight w:val="1972"/>
        </w:trPr>
        <w:tc>
          <w:tcPr>
            <w:tcW w:w="4893" w:type="dxa"/>
          </w:tcPr>
          <w:p w:rsidR="005D0359" w:rsidRPr="00156EC0" w:rsidRDefault="00633402" w:rsidP="001D7B97">
            <w:pPr>
              <w:spacing w:line="300" w:lineRule="atLeast"/>
              <w:ind w:left="72" w:right="214"/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  <w:lang w:val="pt-PT"/>
              </w:rPr>
            </w:pPr>
            <w:r w:rsidRPr="00156EC0">
              <w:rPr>
                <w:rFonts w:ascii="Arial Narrow" w:hAnsi="Arial Narrow" w:cs="Arial"/>
                <w:color w:val="000000" w:themeColor="text1"/>
                <w:sz w:val="22"/>
                <w:szCs w:val="22"/>
                <w:lang w:val="pt-PT"/>
              </w:rPr>
              <w:t>A</w:t>
            </w:r>
            <w:r w:rsidR="00BC5AF5" w:rsidRPr="00156EC0">
              <w:rPr>
                <w:rFonts w:ascii="Arial Narrow" w:hAnsi="Arial Narrow" w:cs="Arial"/>
                <w:color w:val="000000" w:themeColor="text1"/>
                <w:sz w:val="22"/>
                <w:szCs w:val="22"/>
                <w:lang w:val="pt-PT"/>
              </w:rPr>
              <w:t>pós dois meses com resultados positivos moderados</w:t>
            </w:r>
            <w:r w:rsidR="001D7B97">
              <w:rPr>
                <w:rFonts w:ascii="Arial Narrow" w:hAnsi="Arial Narrow" w:cs="Arial"/>
                <w:color w:val="000000" w:themeColor="text1"/>
                <w:sz w:val="22"/>
                <w:szCs w:val="22"/>
                <w:lang w:val="pt-PT"/>
              </w:rPr>
              <w:t xml:space="preserve"> na comparação com o mês anterior</w:t>
            </w:r>
            <w:r w:rsidR="00BC5AF5" w:rsidRPr="00156EC0">
              <w:rPr>
                <w:rFonts w:ascii="Arial Narrow" w:hAnsi="Arial Narrow" w:cs="Arial"/>
                <w:color w:val="000000" w:themeColor="text1"/>
                <w:sz w:val="22"/>
                <w:szCs w:val="22"/>
                <w:lang w:val="pt-PT"/>
              </w:rPr>
              <w:t>, a</w:t>
            </w:r>
            <w:r w:rsidRPr="00156EC0">
              <w:rPr>
                <w:rFonts w:ascii="Arial Narrow" w:hAnsi="Arial Narrow" w:cs="Arial"/>
                <w:color w:val="000000" w:themeColor="text1"/>
                <w:sz w:val="22"/>
                <w:szCs w:val="22"/>
                <w:lang w:val="pt-PT"/>
              </w:rPr>
              <w:t>s</w:t>
            </w:r>
            <w:r w:rsidR="00BC5AF5" w:rsidRPr="00156EC0">
              <w:rPr>
                <w:rFonts w:ascii="Arial Narrow" w:hAnsi="Arial Narrow" w:cs="Arial"/>
                <w:color w:val="000000" w:themeColor="text1"/>
                <w:sz w:val="22"/>
                <w:szCs w:val="22"/>
                <w:lang w:val="pt-PT"/>
              </w:rPr>
              <w:t xml:space="preserve"> vendas industriais voltaram a se retrair em julho</w:t>
            </w:r>
            <w:r w:rsidR="00ED39DA" w:rsidRPr="00156EC0">
              <w:rPr>
                <w:rFonts w:ascii="Arial Narrow" w:hAnsi="Arial Narrow" w:cs="Arial"/>
                <w:color w:val="000000" w:themeColor="text1"/>
                <w:sz w:val="22"/>
                <w:szCs w:val="22"/>
                <w:lang w:val="pt-PT"/>
              </w:rPr>
              <w:t>, em Santa Catarina</w:t>
            </w:r>
            <w:r w:rsidR="001D7B97">
              <w:rPr>
                <w:rFonts w:ascii="Arial Narrow" w:hAnsi="Arial Narrow" w:cs="Arial"/>
                <w:color w:val="000000" w:themeColor="text1"/>
                <w:sz w:val="22"/>
                <w:szCs w:val="22"/>
                <w:lang w:val="pt-PT"/>
              </w:rPr>
              <w:t>.</w:t>
            </w:r>
            <w:r w:rsidRPr="00156EC0">
              <w:rPr>
                <w:rFonts w:ascii="Arial Narrow" w:hAnsi="Arial Narrow" w:cs="Arial"/>
                <w:color w:val="000000" w:themeColor="text1"/>
                <w:sz w:val="22"/>
                <w:szCs w:val="22"/>
                <w:lang w:val="pt-PT"/>
              </w:rPr>
              <w:t xml:space="preserve"> </w:t>
            </w:r>
            <w:r w:rsidR="00BC5AF5" w:rsidRPr="00156EC0">
              <w:rPr>
                <w:rFonts w:ascii="Arial Narrow" w:hAnsi="Arial Narrow" w:cs="Arial"/>
                <w:color w:val="000000" w:themeColor="text1"/>
                <w:sz w:val="22"/>
                <w:szCs w:val="22"/>
                <w:lang w:val="pt-PT"/>
              </w:rPr>
              <w:t xml:space="preserve">Este resultado confirma a perda de dinamismo das atividades </w:t>
            </w:r>
            <w:r w:rsidR="00ED39DA" w:rsidRPr="00156EC0">
              <w:rPr>
                <w:rFonts w:ascii="Arial Narrow" w:hAnsi="Arial Narrow" w:cs="Arial"/>
                <w:color w:val="000000" w:themeColor="text1"/>
                <w:sz w:val="22"/>
                <w:szCs w:val="22"/>
                <w:lang w:val="pt-PT"/>
              </w:rPr>
              <w:t>no mês,</w:t>
            </w:r>
            <w:r w:rsidR="00BC5AF5" w:rsidRPr="00156EC0">
              <w:rPr>
                <w:rFonts w:ascii="Arial Narrow" w:hAnsi="Arial Narrow" w:cs="Arial"/>
                <w:color w:val="000000" w:themeColor="text1"/>
                <w:sz w:val="22"/>
                <w:szCs w:val="22"/>
                <w:lang w:val="pt-PT"/>
              </w:rPr>
              <w:t xml:space="preserve"> </w:t>
            </w:r>
            <w:r w:rsidR="001D7B97">
              <w:rPr>
                <w:rFonts w:ascii="Arial Narrow" w:hAnsi="Arial Narrow" w:cs="Arial"/>
                <w:color w:val="000000" w:themeColor="text1"/>
                <w:sz w:val="22"/>
                <w:szCs w:val="22"/>
                <w:lang w:val="pt-PT"/>
              </w:rPr>
              <w:t xml:space="preserve">também </w:t>
            </w:r>
            <w:r w:rsidR="00BC5AF5" w:rsidRPr="00156EC0">
              <w:rPr>
                <w:rFonts w:ascii="Arial Narrow" w:hAnsi="Arial Narrow" w:cs="Arial"/>
                <w:color w:val="000000" w:themeColor="text1"/>
                <w:sz w:val="22"/>
                <w:szCs w:val="22"/>
                <w:lang w:val="pt-PT"/>
              </w:rPr>
              <w:t>indicada pela pesquisa Sondagem Industrial.</w:t>
            </w:r>
            <w:r w:rsidR="00344C1C" w:rsidRPr="00156EC0">
              <w:rPr>
                <w:rFonts w:ascii="Arial Narrow" w:hAnsi="Arial Narrow" w:cs="Arial"/>
                <w:color w:val="000000" w:themeColor="text1"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5327" w:type="dxa"/>
          </w:tcPr>
          <w:p w:rsidR="00FF12A4" w:rsidRPr="00156EC0" w:rsidRDefault="001B0F44" w:rsidP="00A62A71">
            <w:pPr>
              <w:spacing w:line="300" w:lineRule="atLeast"/>
              <w:ind w:left="72" w:right="497"/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  <w:lang w:val="pt-PT"/>
              </w:rPr>
            </w:pPr>
            <w:r w:rsidRPr="00156EC0">
              <w:rPr>
                <w:rFonts w:ascii="Arial Narrow" w:hAnsi="Arial Narrow" w:cs="Arial"/>
                <w:color w:val="000000" w:themeColor="text1"/>
                <w:sz w:val="22"/>
                <w:szCs w:val="22"/>
                <w:lang w:val="pt-PT"/>
              </w:rPr>
              <w:t xml:space="preserve">O </w:t>
            </w:r>
            <w:r w:rsidR="00417109" w:rsidRPr="00156EC0">
              <w:rPr>
                <w:rFonts w:ascii="Arial Narrow" w:hAnsi="Arial Narrow" w:cs="Arial"/>
                <w:color w:val="000000" w:themeColor="text1"/>
                <w:sz w:val="22"/>
                <w:szCs w:val="22"/>
                <w:lang w:val="pt-PT"/>
              </w:rPr>
              <w:t>fraco desempenho em jul</w:t>
            </w:r>
            <w:r w:rsidR="00701BCB" w:rsidRPr="00156EC0">
              <w:rPr>
                <w:rFonts w:ascii="Arial Narrow" w:hAnsi="Arial Narrow" w:cs="Arial"/>
                <w:color w:val="000000" w:themeColor="text1"/>
                <w:sz w:val="22"/>
                <w:szCs w:val="22"/>
                <w:lang w:val="pt-PT"/>
              </w:rPr>
              <w:t>ho</w:t>
            </w:r>
            <w:r w:rsidR="00417109" w:rsidRPr="00156EC0">
              <w:rPr>
                <w:rFonts w:ascii="Arial Narrow" w:hAnsi="Arial Narrow" w:cs="Arial"/>
                <w:color w:val="000000" w:themeColor="text1"/>
                <w:sz w:val="22"/>
                <w:szCs w:val="22"/>
                <w:lang w:val="pt-PT"/>
              </w:rPr>
              <w:t xml:space="preserve"> foi puxado principalmente pela diminuição de vendas em máquinas e equipamentos e produtos de plástico. </w:t>
            </w:r>
            <w:r w:rsidR="00FE56FC">
              <w:rPr>
                <w:rFonts w:ascii="Arial Narrow" w:hAnsi="Arial Narrow" w:cs="Arial"/>
                <w:color w:val="000000" w:themeColor="text1"/>
                <w:sz w:val="22"/>
                <w:szCs w:val="22"/>
                <w:lang w:val="pt-PT"/>
              </w:rPr>
              <w:t>Menor demanda</w:t>
            </w:r>
            <w:r w:rsidR="00A62A71">
              <w:rPr>
                <w:rFonts w:ascii="Arial Narrow" w:hAnsi="Arial Narrow" w:cs="Arial"/>
                <w:color w:val="000000" w:themeColor="text1"/>
                <w:sz w:val="22"/>
                <w:szCs w:val="22"/>
                <w:lang w:val="pt-PT"/>
              </w:rPr>
              <w:t xml:space="preserve"> interna e externa e saída de produtos com maior</w:t>
            </w:r>
            <w:r w:rsidR="00A358D1">
              <w:rPr>
                <w:rFonts w:ascii="Arial Narrow" w:hAnsi="Arial Narrow" w:cs="Arial"/>
                <w:color w:val="000000" w:themeColor="text1"/>
                <w:sz w:val="22"/>
                <w:szCs w:val="22"/>
                <w:lang w:val="pt-PT"/>
              </w:rPr>
              <w:t xml:space="preserve"> valor agregado no mês anterior foram os motivos apontados</w:t>
            </w:r>
            <w:r w:rsidR="001F1CED">
              <w:rPr>
                <w:rFonts w:ascii="Arial Narrow" w:hAnsi="Arial Narrow" w:cs="Arial"/>
                <w:color w:val="000000" w:themeColor="text1"/>
                <w:sz w:val="22"/>
                <w:szCs w:val="22"/>
                <w:lang w:val="pt-PT"/>
              </w:rPr>
              <w:t xml:space="preserve"> para a queda</w:t>
            </w:r>
            <w:r w:rsidR="00A358D1">
              <w:rPr>
                <w:rFonts w:ascii="Arial Narrow" w:hAnsi="Arial Narrow" w:cs="Arial"/>
                <w:color w:val="000000" w:themeColor="text1"/>
                <w:sz w:val="22"/>
                <w:szCs w:val="22"/>
                <w:lang w:val="pt-PT"/>
              </w:rPr>
              <w:t>.</w:t>
            </w:r>
          </w:p>
        </w:tc>
      </w:tr>
    </w:tbl>
    <w:p w:rsidR="005D3AA9" w:rsidRDefault="005D3AA9" w:rsidP="005D3AA9">
      <w:pPr>
        <w:ind w:right="57"/>
        <w:contextualSpacing/>
        <w:jc w:val="center"/>
        <w:outlineLvl w:val="0"/>
        <w:rPr>
          <w:rFonts w:ascii="Arial Narrow" w:hAnsi="Arial Narrow" w:cs="Arial"/>
          <w:b/>
          <w:color w:val="37847A"/>
          <w:szCs w:val="22"/>
        </w:rPr>
      </w:pPr>
    </w:p>
    <w:p w:rsidR="002D3E11" w:rsidRDefault="005D3AA9" w:rsidP="005D3AA9">
      <w:pPr>
        <w:ind w:right="57"/>
        <w:contextualSpacing/>
        <w:jc w:val="center"/>
        <w:outlineLvl w:val="0"/>
        <w:rPr>
          <w:rFonts w:ascii="Arial Narrow" w:hAnsi="Arial Narrow" w:cs="Arial"/>
          <w:b/>
          <w:color w:val="37847A"/>
          <w:szCs w:val="22"/>
        </w:rPr>
      </w:pPr>
      <w:r w:rsidRPr="005D3AA9">
        <w:rPr>
          <w:rFonts w:ascii="Arial Narrow" w:hAnsi="Arial Narrow" w:cs="Arial"/>
          <w:b/>
          <w:color w:val="37847A"/>
          <w:szCs w:val="22"/>
        </w:rPr>
        <w:t>Principais re</w:t>
      </w:r>
      <w:r w:rsidR="008A3A50">
        <w:rPr>
          <w:rFonts w:ascii="Arial Narrow" w:hAnsi="Arial Narrow" w:cs="Arial"/>
          <w:b/>
          <w:color w:val="37847A"/>
          <w:szCs w:val="22"/>
        </w:rPr>
        <w:t xml:space="preserve">sultados obtidos em </w:t>
      </w:r>
      <w:r w:rsidR="00483847">
        <w:rPr>
          <w:rFonts w:ascii="Arial Narrow" w:hAnsi="Arial Narrow" w:cs="Arial"/>
          <w:b/>
          <w:color w:val="37847A"/>
          <w:szCs w:val="22"/>
        </w:rPr>
        <w:t>jul</w:t>
      </w:r>
      <w:r w:rsidR="00775AF9">
        <w:rPr>
          <w:rFonts w:ascii="Arial Narrow" w:hAnsi="Arial Narrow" w:cs="Arial"/>
          <w:b/>
          <w:color w:val="37847A"/>
          <w:szCs w:val="22"/>
        </w:rPr>
        <w:t>ho</w:t>
      </w:r>
      <w:r w:rsidR="002D3E11">
        <w:rPr>
          <w:rFonts w:ascii="Arial Narrow" w:hAnsi="Arial Narrow" w:cs="Arial"/>
          <w:b/>
          <w:color w:val="37847A"/>
          <w:szCs w:val="22"/>
        </w:rPr>
        <w:t xml:space="preserve"> de 2016</w:t>
      </w:r>
    </w:p>
    <w:p w:rsidR="001A3433" w:rsidRPr="00897769" w:rsidRDefault="005D3AA9" w:rsidP="005D3AA9">
      <w:pPr>
        <w:ind w:right="57"/>
        <w:contextualSpacing/>
        <w:jc w:val="center"/>
        <w:outlineLvl w:val="0"/>
        <w:rPr>
          <w:rFonts w:ascii="Arial Narrow" w:hAnsi="Arial Narrow" w:cs="Arial"/>
          <w:b/>
          <w:color w:val="37847A"/>
          <w:szCs w:val="22"/>
        </w:rPr>
      </w:pPr>
      <w:r w:rsidRPr="005D3AA9">
        <w:rPr>
          <w:rFonts w:ascii="Arial Narrow" w:hAnsi="Arial Narrow" w:cs="Arial"/>
          <w:b/>
          <w:color w:val="37847A"/>
          <w:szCs w:val="22"/>
        </w:rPr>
        <w:t xml:space="preserve"> </w:t>
      </w:r>
    </w:p>
    <w:tbl>
      <w:tblPr>
        <w:tblW w:w="4824" w:type="pct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79"/>
        <w:gridCol w:w="1275"/>
        <w:gridCol w:w="1985"/>
        <w:gridCol w:w="1551"/>
      </w:tblGrid>
      <w:tr w:rsidR="00E064BB" w:rsidRPr="005D0359" w:rsidTr="001A64A4">
        <w:trPr>
          <w:cantSplit/>
          <w:trHeight w:val="400"/>
          <w:jc w:val="center"/>
        </w:trPr>
        <w:tc>
          <w:tcPr>
            <w:tcW w:w="2465" w:type="pct"/>
            <w:vMerge w:val="restart"/>
            <w:shd w:val="clear" w:color="auto" w:fill="3B9B92"/>
            <w:vAlign w:val="center"/>
          </w:tcPr>
          <w:p w:rsidR="005D0359" w:rsidRPr="005D0359" w:rsidRDefault="005D0359" w:rsidP="001421B6">
            <w:pPr>
              <w:contextualSpacing/>
              <w:jc w:val="center"/>
              <w:rPr>
                <w:rFonts w:ascii="Arial Narrow" w:hAnsi="Arial Narrow" w:cs="Arial"/>
                <w:color w:val="FFFFFF"/>
                <w:sz w:val="20"/>
                <w:szCs w:val="20"/>
              </w:rPr>
            </w:pPr>
            <w:r w:rsidRPr="005D0359">
              <w:rPr>
                <w:rFonts w:ascii="Arial Narrow" w:hAnsi="Arial Narrow" w:cs="Arial"/>
                <w:color w:val="FFFFFF"/>
                <w:sz w:val="20"/>
                <w:szCs w:val="20"/>
              </w:rPr>
              <w:fldChar w:fldCharType="begin"/>
            </w:r>
            <w:r w:rsidRPr="005D0359">
              <w:rPr>
                <w:rFonts w:ascii="Arial Narrow" w:hAnsi="Arial Narrow" w:cs="Arial"/>
                <w:color w:val="FFFFFF"/>
                <w:sz w:val="20"/>
                <w:szCs w:val="20"/>
              </w:rPr>
              <w:instrText>PRIVATE</w:instrText>
            </w:r>
            <w:r w:rsidRPr="005D0359">
              <w:rPr>
                <w:rFonts w:ascii="Arial Narrow" w:hAnsi="Arial Narrow" w:cs="Arial"/>
                <w:color w:val="FFFFFF"/>
                <w:sz w:val="20"/>
                <w:szCs w:val="20"/>
              </w:rPr>
              <w:fldChar w:fldCharType="end"/>
            </w:r>
            <w:r w:rsidRPr="005D0359">
              <w:rPr>
                <w:rFonts w:ascii="Arial Narrow" w:hAnsi="Arial Narrow" w:cs="Arial"/>
                <w:color w:val="FFFFFF"/>
                <w:sz w:val="20"/>
                <w:szCs w:val="20"/>
              </w:rPr>
              <w:t>VARIÁVEIS</w:t>
            </w:r>
          </w:p>
        </w:tc>
        <w:tc>
          <w:tcPr>
            <w:tcW w:w="2535" w:type="pct"/>
            <w:gridSpan w:val="3"/>
            <w:shd w:val="clear" w:color="auto" w:fill="3B9B92"/>
            <w:vAlign w:val="center"/>
          </w:tcPr>
          <w:p w:rsidR="005D0359" w:rsidRPr="005D0359" w:rsidRDefault="005719D7" w:rsidP="005D3AA9">
            <w:pPr>
              <w:contextualSpacing/>
              <w:jc w:val="center"/>
              <w:rPr>
                <w:rFonts w:ascii="Arial Narrow" w:hAnsi="Arial Narrow" w:cs="Arial"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color w:val="FFFFFF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223520</wp:posOffset>
                      </wp:positionV>
                      <wp:extent cx="2834640" cy="7620"/>
                      <wp:effectExtent l="38100" t="38100" r="60960" b="87630"/>
                      <wp:wrapNone/>
                      <wp:docPr id="16" name="Conexão ret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34640" cy="762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DDC90A" id="Conexão reta 1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05pt,17.6pt" to="229.2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" strokecolor="white [3212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5D0359" w:rsidRPr="005D0359">
              <w:rPr>
                <w:rFonts w:ascii="Arial Narrow" w:hAnsi="Arial Narrow" w:cs="Arial"/>
                <w:color w:val="FFFFFF"/>
                <w:sz w:val="20"/>
                <w:szCs w:val="20"/>
              </w:rPr>
              <w:t>Variação %</w:t>
            </w:r>
          </w:p>
        </w:tc>
      </w:tr>
      <w:tr w:rsidR="002E2FC4" w:rsidRPr="005D0359" w:rsidTr="001A64A4">
        <w:trPr>
          <w:cantSplit/>
          <w:trHeight w:val="605"/>
          <w:jc w:val="center"/>
        </w:trPr>
        <w:tc>
          <w:tcPr>
            <w:tcW w:w="2465" w:type="pct"/>
            <w:vMerge/>
            <w:shd w:val="clear" w:color="auto" w:fill="3B9B92"/>
            <w:vAlign w:val="center"/>
          </w:tcPr>
          <w:p w:rsidR="005D0359" w:rsidRPr="005D0359" w:rsidRDefault="005D0359" w:rsidP="001421B6">
            <w:pPr>
              <w:contextualSpacing/>
              <w:rPr>
                <w:rFonts w:ascii="Arial Narrow" w:hAnsi="Arial Narrow" w:cs="Arial"/>
                <w:color w:val="FFFFFF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3B9B92"/>
            <w:vAlign w:val="center"/>
          </w:tcPr>
          <w:p w:rsidR="005D3AA9" w:rsidRDefault="005D0359" w:rsidP="002E2FC4">
            <w:pPr>
              <w:contextualSpacing/>
              <w:jc w:val="center"/>
              <w:rPr>
                <w:rFonts w:ascii="Arial Narrow" w:hAnsi="Arial Narrow" w:cs="Arial"/>
                <w:color w:val="FFFFFF"/>
                <w:sz w:val="20"/>
                <w:szCs w:val="20"/>
                <w:lang w:val="pt-PT"/>
              </w:rPr>
            </w:pPr>
            <w:r w:rsidRPr="005D0359">
              <w:rPr>
                <w:rFonts w:ascii="Arial Narrow" w:hAnsi="Arial Narrow" w:cs="Arial"/>
                <w:color w:val="FFFFFF"/>
                <w:sz w:val="20"/>
                <w:szCs w:val="20"/>
              </w:rPr>
              <w:t>Men</w:t>
            </w:r>
            <w:r w:rsidR="005D3AA9">
              <w:rPr>
                <w:rFonts w:ascii="Arial Narrow" w:hAnsi="Arial Narrow" w:cs="Arial"/>
                <w:color w:val="FFFFFF"/>
                <w:sz w:val="20"/>
                <w:szCs w:val="20"/>
                <w:lang w:val="pt-PT"/>
              </w:rPr>
              <w:t>sal</w:t>
            </w:r>
          </w:p>
          <w:p w:rsidR="005D0359" w:rsidRPr="005D0359" w:rsidRDefault="00483847" w:rsidP="00483847">
            <w:pPr>
              <w:contextualSpacing/>
              <w:jc w:val="center"/>
              <w:rPr>
                <w:rFonts w:ascii="Arial Narrow" w:hAnsi="Arial Narrow" w:cs="Arial"/>
                <w:color w:val="FFFFFF"/>
                <w:sz w:val="20"/>
                <w:szCs w:val="20"/>
                <w:lang w:val="pt-PT"/>
              </w:rPr>
            </w:pPr>
            <w:proofErr w:type="spellStart"/>
            <w:r>
              <w:rPr>
                <w:rFonts w:ascii="Arial Narrow" w:hAnsi="Arial Narrow" w:cs="Arial"/>
                <w:color w:val="FFFFFF"/>
                <w:sz w:val="20"/>
                <w:szCs w:val="20"/>
                <w:lang w:val="pt-PT"/>
              </w:rPr>
              <w:t>Jul</w:t>
            </w:r>
            <w:proofErr w:type="spellEnd"/>
            <w:r w:rsidR="00F113AC">
              <w:rPr>
                <w:rFonts w:ascii="Arial Narrow" w:hAnsi="Arial Narrow" w:cs="Arial"/>
                <w:color w:val="FFFFFF"/>
                <w:sz w:val="20"/>
                <w:szCs w:val="20"/>
                <w:lang w:val="pt-PT"/>
              </w:rPr>
              <w:t xml:space="preserve"> </w:t>
            </w:r>
            <w:r w:rsidR="005263B9">
              <w:rPr>
                <w:rFonts w:ascii="Arial Narrow" w:hAnsi="Arial Narrow" w:cs="Arial"/>
                <w:color w:val="FFFFFF"/>
                <w:sz w:val="20"/>
                <w:szCs w:val="20"/>
                <w:lang w:val="pt-PT"/>
              </w:rPr>
              <w:t>/</w:t>
            </w:r>
            <w:r w:rsidR="00F113AC">
              <w:rPr>
                <w:rFonts w:ascii="Arial Narrow" w:hAnsi="Arial Narrow" w:cs="Arial"/>
                <w:color w:val="FFFFFF"/>
                <w:sz w:val="20"/>
                <w:szCs w:val="20"/>
                <w:lang w:val="pt-PT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FFFFFF"/>
                <w:sz w:val="20"/>
                <w:szCs w:val="20"/>
                <w:lang w:val="pt-PT"/>
              </w:rPr>
              <w:t>Jun</w:t>
            </w:r>
            <w:proofErr w:type="spellEnd"/>
            <w:r w:rsidR="005D0359" w:rsidRPr="005D0359">
              <w:rPr>
                <w:rFonts w:ascii="Arial Narrow" w:hAnsi="Arial Narrow" w:cs="Arial"/>
                <w:color w:val="FFFFFF"/>
                <w:sz w:val="20"/>
                <w:szCs w:val="20"/>
                <w:lang w:val="pt-PT"/>
              </w:rPr>
              <w:t xml:space="preserve"> 1</w:t>
            </w:r>
            <w:r w:rsidR="008A3A50">
              <w:rPr>
                <w:rFonts w:ascii="Arial Narrow" w:hAnsi="Arial Narrow" w:cs="Arial"/>
                <w:color w:val="FFFFFF"/>
                <w:sz w:val="20"/>
                <w:szCs w:val="20"/>
                <w:lang w:val="pt-PT"/>
              </w:rPr>
              <w:t>6</w:t>
            </w:r>
          </w:p>
        </w:tc>
        <w:tc>
          <w:tcPr>
            <w:tcW w:w="1046" w:type="pct"/>
            <w:shd w:val="clear" w:color="auto" w:fill="3B9B92"/>
            <w:vAlign w:val="center"/>
          </w:tcPr>
          <w:p w:rsidR="005D3AA9" w:rsidRDefault="005D3AA9" w:rsidP="002E2FC4">
            <w:pPr>
              <w:contextualSpacing/>
              <w:jc w:val="center"/>
              <w:rPr>
                <w:rFonts w:ascii="Arial Narrow" w:hAnsi="Arial Narrow" w:cs="Arial"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FFFF"/>
                <w:sz w:val="20"/>
                <w:szCs w:val="20"/>
              </w:rPr>
              <w:t>Anual</w:t>
            </w:r>
          </w:p>
          <w:p w:rsidR="005D0359" w:rsidRPr="005D0359" w:rsidRDefault="00483847" w:rsidP="002E555C">
            <w:pPr>
              <w:contextualSpacing/>
              <w:jc w:val="center"/>
              <w:rPr>
                <w:rFonts w:ascii="Arial Narrow" w:hAnsi="Arial Narrow" w:cs="Arial"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FFFF"/>
                <w:sz w:val="20"/>
                <w:szCs w:val="20"/>
              </w:rPr>
              <w:t>Jul</w:t>
            </w:r>
            <w:r w:rsidR="005D0359" w:rsidRPr="005D0359">
              <w:rPr>
                <w:rFonts w:ascii="Arial Narrow" w:hAnsi="Arial Narrow" w:cs="Arial"/>
                <w:color w:val="FFFFFF"/>
                <w:sz w:val="20"/>
                <w:szCs w:val="20"/>
              </w:rPr>
              <w:t xml:space="preserve"> 1</w:t>
            </w:r>
            <w:r w:rsidR="008A3A50">
              <w:rPr>
                <w:rFonts w:ascii="Arial Narrow" w:hAnsi="Arial Narrow" w:cs="Arial"/>
                <w:color w:val="FFFFFF"/>
                <w:sz w:val="20"/>
                <w:szCs w:val="20"/>
              </w:rPr>
              <w:t>6</w:t>
            </w:r>
            <w:r w:rsidR="005D0359" w:rsidRPr="005D0359">
              <w:rPr>
                <w:rFonts w:ascii="Arial Narrow" w:hAnsi="Arial Narrow" w:cs="Arial"/>
                <w:color w:val="FFFFFF"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color w:val="FFFFFF"/>
                <w:sz w:val="20"/>
                <w:szCs w:val="20"/>
              </w:rPr>
              <w:t>Jul</w:t>
            </w:r>
            <w:r w:rsidR="005D0359" w:rsidRPr="005D0359">
              <w:rPr>
                <w:rFonts w:ascii="Arial Narrow" w:hAnsi="Arial Narrow" w:cs="Arial"/>
                <w:color w:val="FFFFFF"/>
                <w:sz w:val="20"/>
                <w:szCs w:val="20"/>
              </w:rPr>
              <w:t xml:space="preserve"> 1</w:t>
            </w:r>
            <w:r w:rsidR="008A3A50">
              <w:rPr>
                <w:rFonts w:ascii="Arial Narrow" w:hAnsi="Arial Narrow" w:cs="Arial"/>
                <w:color w:val="FFFFFF"/>
                <w:sz w:val="20"/>
                <w:szCs w:val="20"/>
              </w:rPr>
              <w:t>5</w:t>
            </w:r>
          </w:p>
        </w:tc>
        <w:tc>
          <w:tcPr>
            <w:tcW w:w="817" w:type="pct"/>
            <w:shd w:val="clear" w:color="auto" w:fill="3B9B92"/>
            <w:vAlign w:val="center"/>
          </w:tcPr>
          <w:p w:rsidR="005D3AA9" w:rsidRDefault="005D3AA9" w:rsidP="002E2FC4">
            <w:pPr>
              <w:contextualSpacing/>
              <w:jc w:val="center"/>
              <w:rPr>
                <w:rFonts w:ascii="Arial Narrow" w:hAnsi="Arial Narrow" w:cs="Arial"/>
                <w:color w:val="FFFFFF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color w:val="FFFFFF"/>
                <w:sz w:val="20"/>
                <w:szCs w:val="20"/>
                <w:lang w:val="es-ES_tradnl"/>
              </w:rPr>
              <w:t>Acumulada</w:t>
            </w:r>
          </w:p>
          <w:p w:rsidR="005D0359" w:rsidRPr="005D0359" w:rsidRDefault="005D0359" w:rsidP="002E555C">
            <w:pPr>
              <w:contextualSpacing/>
              <w:jc w:val="center"/>
              <w:rPr>
                <w:rFonts w:ascii="Arial Narrow" w:hAnsi="Arial Narrow" w:cs="Arial"/>
                <w:color w:val="FFFFFF"/>
                <w:sz w:val="20"/>
                <w:szCs w:val="20"/>
                <w:lang w:val="es-ES_tradnl"/>
              </w:rPr>
            </w:pPr>
            <w:r w:rsidRPr="005D0359">
              <w:rPr>
                <w:rFonts w:ascii="Arial Narrow" w:hAnsi="Arial Narrow" w:cs="Arial"/>
                <w:color w:val="FFFFFF"/>
                <w:sz w:val="20"/>
                <w:szCs w:val="20"/>
              </w:rPr>
              <w:t>Jan-</w:t>
            </w:r>
            <w:r w:rsidR="00483847">
              <w:rPr>
                <w:rFonts w:ascii="Arial Narrow" w:hAnsi="Arial Narrow" w:cs="Arial"/>
                <w:color w:val="FFFFFF"/>
                <w:sz w:val="20"/>
                <w:szCs w:val="20"/>
              </w:rPr>
              <w:t>Jul</w:t>
            </w:r>
            <w:r w:rsidRPr="005D0359">
              <w:rPr>
                <w:rFonts w:ascii="Arial Narrow" w:hAnsi="Arial Narrow" w:cs="Arial"/>
                <w:color w:val="FFFFFF"/>
                <w:sz w:val="20"/>
                <w:szCs w:val="20"/>
              </w:rPr>
              <w:t xml:space="preserve"> 1</w:t>
            </w:r>
            <w:r w:rsidR="008A3A50">
              <w:rPr>
                <w:rFonts w:ascii="Arial Narrow" w:hAnsi="Arial Narrow" w:cs="Arial"/>
                <w:color w:val="FFFFFF"/>
                <w:sz w:val="20"/>
                <w:szCs w:val="20"/>
              </w:rPr>
              <w:t>6</w:t>
            </w:r>
            <w:r w:rsidRPr="005D0359">
              <w:rPr>
                <w:rFonts w:ascii="Arial Narrow" w:hAnsi="Arial Narrow" w:cs="Arial"/>
                <w:color w:val="FFFFFF"/>
                <w:sz w:val="20"/>
                <w:szCs w:val="20"/>
              </w:rPr>
              <w:t>/</w:t>
            </w:r>
            <w:r w:rsidR="008A3A50">
              <w:rPr>
                <w:rFonts w:ascii="Arial Narrow" w:hAnsi="Arial Narrow" w:cs="Arial"/>
                <w:color w:val="FFFFFF"/>
                <w:sz w:val="20"/>
                <w:szCs w:val="20"/>
              </w:rPr>
              <w:t xml:space="preserve">     </w:t>
            </w:r>
            <w:r w:rsidRPr="005D0359">
              <w:rPr>
                <w:rFonts w:ascii="Arial Narrow" w:hAnsi="Arial Narrow" w:cs="Arial"/>
                <w:color w:val="FFFFFF"/>
                <w:sz w:val="20"/>
                <w:szCs w:val="20"/>
              </w:rPr>
              <w:t>Jan-</w:t>
            </w:r>
            <w:r w:rsidR="00483847">
              <w:rPr>
                <w:rFonts w:ascii="Arial Narrow" w:hAnsi="Arial Narrow" w:cs="Arial"/>
                <w:color w:val="FFFFFF"/>
                <w:sz w:val="20"/>
                <w:szCs w:val="20"/>
              </w:rPr>
              <w:t>Jul</w:t>
            </w:r>
            <w:r w:rsidRPr="005D0359">
              <w:rPr>
                <w:rFonts w:ascii="Arial Narrow" w:hAnsi="Arial Narrow" w:cs="Arial"/>
                <w:color w:val="FFFFFF"/>
                <w:sz w:val="20"/>
                <w:szCs w:val="20"/>
              </w:rPr>
              <w:t xml:space="preserve"> 1</w:t>
            </w:r>
            <w:r w:rsidR="008A3A50">
              <w:rPr>
                <w:rFonts w:ascii="Arial Narrow" w:hAnsi="Arial Narrow" w:cs="Arial"/>
                <w:color w:val="FFFFFF"/>
                <w:sz w:val="20"/>
                <w:szCs w:val="20"/>
              </w:rPr>
              <w:t xml:space="preserve">5 </w:t>
            </w:r>
          </w:p>
        </w:tc>
      </w:tr>
      <w:tr w:rsidR="0065607D" w:rsidRPr="005D0359" w:rsidTr="001A64A4">
        <w:trPr>
          <w:cantSplit/>
          <w:trHeight w:val="218"/>
          <w:jc w:val="center"/>
        </w:trPr>
        <w:tc>
          <w:tcPr>
            <w:tcW w:w="2465" w:type="pct"/>
            <w:tcBorders>
              <w:bottom w:val="single" w:sz="4" w:space="0" w:color="auto"/>
            </w:tcBorders>
            <w:vAlign w:val="center"/>
          </w:tcPr>
          <w:p w:rsidR="005D0359" w:rsidRPr="005D0359" w:rsidRDefault="005D0359" w:rsidP="001421B6">
            <w:pPr>
              <w:ind w:left="2160" w:hanging="216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5D0359">
              <w:rPr>
                <w:rFonts w:ascii="Arial Narrow" w:hAnsi="Arial Narrow" w:cs="Arial"/>
                <w:sz w:val="20"/>
                <w:szCs w:val="20"/>
              </w:rPr>
              <w:t>Vendas reais (faturamento real)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vAlign w:val="center"/>
          </w:tcPr>
          <w:p w:rsidR="005D0359" w:rsidRPr="005D0359" w:rsidRDefault="00483847" w:rsidP="00483847">
            <w:pPr>
              <w:tabs>
                <w:tab w:val="left" w:pos="36"/>
                <w:tab w:val="left" w:pos="603"/>
              </w:tabs>
              <w:ind w:right="245"/>
              <w:contextualSpacing/>
              <w:jc w:val="right"/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-3,1</w:t>
            </w:r>
          </w:p>
        </w:tc>
        <w:tc>
          <w:tcPr>
            <w:tcW w:w="1046" w:type="pct"/>
            <w:tcBorders>
              <w:bottom w:val="single" w:sz="4" w:space="0" w:color="auto"/>
            </w:tcBorders>
            <w:vAlign w:val="center"/>
          </w:tcPr>
          <w:p w:rsidR="005D0359" w:rsidRPr="005D0359" w:rsidRDefault="00F360CD" w:rsidP="00483847">
            <w:pPr>
              <w:ind w:left="2160" w:right="680" w:hanging="2160"/>
              <w:contextualSpacing/>
              <w:jc w:val="center"/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 xml:space="preserve">       </w:t>
            </w:r>
            <w:r w:rsidR="005263B9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-</w:t>
            </w:r>
            <w:r w:rsidR="00483847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7,6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vAlign w:val="center"/>
          </w:tcPr>
          <w:p w:rsidR="005D0359" w:rsidRPr="005D0359" w:rsidRDefault="001A3433" w:rsidP="00483847">
            <w:pPr>
              <w:contextualSpacing/>
              <w:jc w:val="center"/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-1</w:t>
            </w:r>
            <w:r w:rsidR="002E555C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1,</w:t>
            </w:r>
            <w:r w:rsidR="00483847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0</w:t>
            </w:r>
          </w:p>
        </w:tc>
      </w:tr>
      <w:tr w:rsidR="0065607D" w:rsidRPr="005D0359" w:rsidTr="001A64A4">
        <w:trPr>
          <w:cantSplit/>
          <w:trHeight w:val="287"/>
          <w:jc w:val="center"/>
        </w:trPr>
        <w:tc>
          <w:tcPr>
            <w:tcW w:w="24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359" w:rsidRPr="005D0359" w:rsidRDefault="005D0359" w:rsidP="001421B6">
            <w:pPr>
              <w:ind w:left="2160" w:hanging="216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5D0359">
              <w:rPr>
                <w:rFonts w:ascii="Arial Narrow" w:hAnsi="Arial Narrow" w:cs="Arial"/>
                <w:sz w:val="20"/>
                <w:szCs w:val="20"/>
              </w:rPr>
              <w:t>Horas trabalhadas na produção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359" w:rsidRPr="005D0359" w:rsidRDefault="00483847" w:rsidP="00553F1A">
            <w:pPr>
              <w:tabs>
                <w:tab w:val="left" w:pos="36"/>
                <w:tab w:val="left" w:pos="603"/>
              </w:tabs>
              <w:ind w:right="245"/>
              <w:contextualSpacing/>
              <w:jc w:val="right"/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1,7</w:t>
            </w:r>
          </w:p>
        </w:tc>
        <w:tc>
          <w:tcPr>
            <w:tcW w:w="10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359" w:rsidRPr="005D0359" w:rsidRDefault="002054A1" w:rsidP="00483847">
            <w:pPr>
              <w:ind w:left="2160" w:right="680" w:hanging="2160"/>
              <w:contextualSpacing/>
              <w:jc w:val="center"/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 xml:space="preserve">       -</w:t>
            </w:r>
            <w:r w:rsidR="00483847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6,6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359" w:rsidRPr="005D0359" w:rsidRDefault="002054A1" w:rsidP="005D0E19">
            <w:pPr>
              <w:contextualSpacing/>
              <w:jc w:val="center"/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-1</w:t>
            </w:r>
            <w:r w:rsidR="00483847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0,2</w:t>
            </w:r>
          </w:p>
        </w:tc>
      </w:tr>
      <w:tr w:rsidR="0065607D" w:rsidRPr="005D0359" w:rsidTr="001A64A4">
        <w:trPr>
          <w:cantSplit/>
          <w:trHeight w:val="220"/>
          <w:jc w:val="center"/>
        </w:trPr>
        <w:tc>
          <w:tcPr>
            <w:tcW w:w="24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359" w:rsidRPr="005D0359" w:rsidRDefault="005D0359" w:rsidP="001421B6">
            <w:pPr>
              <w:ind w:left="2160" w:hanging="216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5D0359">
              <w:rPr>
                <w:rFonts w:ascii="Arial Narrow" w:hAnsi="Arial Narrow" w:cs="Arial"/>
                <w:sz w:val="20"/>
                <w:szCs w:val="20"/>
              </w:rPr>
              <w:t>Remunerações pagas (massa salarial real)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359" w:rsidRPr="005D0359" w:rsidRDefault="00483847" w:rsidP="00483847">
            <w:pPr>
              <w:tabs>
                <w:tab w:val="left" w:pos="36"/>
                <w:tab w:val="left" w:pos="603"/>
              </w:tabs>
              <w:ind w:right="245"/>
              <w:contextualSpacing/>
              <w:jc w:val="right"/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-4,6</w:t>
            </w:r>
          </w:p>
        </w:tc>
        <w:tc>
          <w:tcPr>
            <w:tcW w:w="10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359" w:rsidRPr="005D0359" w:rsidRDefault="00F360CD" w:rsidP="00483847">
            <w:pPr>
              <w:ind w:left="2160" w:right="680" w:hanging="2160"/>
              <w:contextualSpacing/>
              <w:jc w:val="center"/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 xml:space="preserve">      </w:t>
            </w:r>
            <w:r w:rsidR="001A3433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-</w:t>
            </w:r>
            <w:r w:rsidR="00483847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10,4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359" w:rsidRPr="005D0359" w:rsidRDefault="008A3A50" w:rsidP="005D0E19">
            <w:pPr>
              <w:contextualSpacing/>
              <w:jc w:val="center"/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-1</w:t>
            </w:r>
            <w:r w:rsidR="005D0E19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0,8</w:t>
            </w:r>
          </w:p>
        </w:tc>
      </w:tr>
      <w:tr w:rsidR="0065607D" w:rsidRPr="005D0359" w:rsidTr="001A64A4">
        <w:trPr>
          <w:cantSplit/>
          <w:trHeight w:val="274"/>
          <w:jc w:val="center"/>
        </w:trPr>
        <w:tc>
          <w:tcPr>
            <w:tcW w:w="24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359" w:rsidRPr="005D0359" w:rsidRDefault="005D0359" w:rsidP="001A64A4">
            <w:pPr>
              <w:ind w:left="2160" w:hanging="216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5D0359">
              <w:rPr>
                <w:rFonts w:ascii="Arial Narrow" w:hAnsi="Arial Narrow" w:cs="Arial"/>
                <w:sz w:val="20"/>
                <w:szCs w:val="20"/>
              </w:rPr>
              <w:t>Utilização da capacidade instalada</w:t>
            </w:r>
            <w:r w:rsidR="001A64A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D0359">
              <w:rPr>
                <w:rFonts w:ascii="Arial Narrow" w:hAnsi="Arial Narrow" w:cs="Arial"/>
                <w:sz w:val="20"/>
                <w:szCs w:val="20"/>
              </w:rPr>
              <w:t>(pontos percentuais)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359" w:rsidRPr="005D0359" w:rsidRDefault="00483847" w:rsidP="005D0E19">
            <w:pPr>
              <w:tabs>
                <w:tab w:val="left" w:pos="36"/>
                <w:tab w:val="left" w:pos="603"/>
              </w:tabs>
              <w:ind w:right="245"/>
              <w:contextualSpacing/>
              <w:jc w:val="right"/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0,04</w:t>
            </w:r>
          </w:p>
        </w:tc>
        <w:tc>
          <w:tcPr>
            <w:tcW w:w="10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359" w:rsidRPr="005D0359" w:rsidRDefault="00F360CD" w:rsidP="00483847">
            <w:pPr>
              <w:ind w:left="2160" w:right="680" w:hanging="2160"/>
              <w:contextualSpacing/>
              <w:jc w:val="center"/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 xml:space="preserve">       </w:t>
            </w:r>
            <w:r w:rsidR="0076703D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1,35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359" w:rsidRPr="005D0359" w:rsidRDefault="008A3A50" w:rsidP="00483847">
            <w:pPr>
              <w:contextualSpacing/>
              <w:jc w:val="center"/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-</w:t>
            </w:r>
            <w:r w:rsidR="00483847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1,5</w:t>
            </w:r>
          </w:p>
        </w:tc>
      </w:tr>
      <w:tr w:rsidR="0065607D" w:rsidRPr="005D0359" w:rsidTr="001A64A4">
        <w:trPr>
          <w:cantSplit/>
          <w:trHeight w:val="495"/>
          <w:jc w:val="center"/>
        </w:trPr>
        <w:tc>
          <w:tcPr>
            <w:tcW w:w="24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359" w:rsidRPr="005D0359" w:rsidRDefault="005D0359" w:rsidP="001421B6">
            <w:pPr>
              <w:ind w:left="2160" w:hanging="216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5D0359">
              <w:rPr>
                <w:rFonts w:ascii="Arial Narrow" w:hAnsi="Arial Narrow" w:cs="Arial"/>
                <w:sz w:val="20"/>
                <w:szCs w:val="20"/>
              </w:rPr>
              <w:t>Percentual médio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359" w:rsidRPr="005D0359" w:rsidRDefault="005D0E19" w:rsidP="005D0E19">
            <w:pPr>
              <w:tabs>
                <w:tab w:val="left" w:pos="36"/>
              </w:tabs>
              <w:ind w:right="-105"/>
              <w:contextualSpacing/>
              <w:jc w:val="center"/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 xml:space="preserve">   </w:t>
            </w:r>
            <w:r w:rsidR="002364B6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80</w:t>
            </w:r>
            <w:r w:rsidR="001A3433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,</w:t>
            </w:r>
            <w:r w:rsidR="00483847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67</w:t>
            </w:r>
            <w:r w:rsidR="005D0359" w:rsidRPr="005D0359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 xml:space="preserve"> (</w:t>
            </w:r>
            <w:r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ju</w:t>
            </w:r>
            <w:r w:rsidR="00483847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l</w:t>
            </w:r>
            <w:r w:rsidR="005D0359" w:rsidRPr="005D0359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 xml:space="preserve"> 1</w:t>
            </w:r>
            <w:r w:rsidR="005D3AA9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6</w:t>
            </w:r>
            <w:r w:rsidR="005D0359" w:rsidRPr="005D0359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)</w:t>
            </w:r>
          </w:p>
          <w:p w:rsidR="005D0359" w:rsidRPr="005D0359" w:rsidRDefault="002054A1" w:rsidP="00483847">
            <w:pPr>
              <w:tabs>
                <w:tab w:val="left" w:pos="36"/>
              </w:tabs>
              <w:ind w:right="-105"/>
              <w:contextualSpacing/>
              <w:jc w:val="center"/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 xml:space="preserve">  </w:t>
            </w:r>
            <w:r w:rsidR="005D0E19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80,</w:t>
            </w:r>
            <w:r w:rsidR="00483847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63</w:t>
            </w:r>
            <w:r w:rsidR="005D3AA9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 xml:space="preserve"> (</w:t>
            </w:r>
            <w:r w:rsidR="00483847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jun</w:t>
            </w:r>
            <w:r w:rsidR="005D0359" w:rsidRPr="005D0359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 xml:space="preserve"> 1</w:t>
            </w:r>
            <w:r w:rsidR="008A46D3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6</w:t>
            </w:r>
            <w:r w:rsidR="005D0359" w:rsidRPr="005D0359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)</w:t>
            </w:r>
          </w:p>
        </w:tc>
        <w:tc>
          <w:tcPr>
            <w:tcW w:w="10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FC4" w:rsidRDefault="005D0E19" w:rsidP="002E2FC4">
            <w:pPr>
              <w:contextualSpacing/>
              <w:jc w:val="center"/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80,6</w:t>
            </w:r>
            <w:r w:rsidR="00483847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7</w:t>
            </w:r>
            <w:r w:rsidRPr="005D0359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 xml:space="preserve"> (</w:t>
            </w:r>
            <w:r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ju</w:t>
            </w:r>
            <w:r w:rsidR="00483847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l</w:t>
            </w:r>
            <w:r w:rsidRPr="005D0359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 xml:space="preserve"> 1</w:t>
            </w:r>
            <w:r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6</w:t>
            </w:r>
            <w:r w:rsidRPr="005D0359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)</w:t>
            </w:r>
          </w:p>
          <w:p w:rsidR="005D0359" w:rsidRPr="005D0359" w:rsidRDefault="00483847" w:rsidP="00483847">
            <w:pPr>
              <w:contextualSpacing/>
              <w:jc w:val="center"/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79,</w:t>
            </w:r>
            <w:r w:rsidR="00F815A2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3</w:t>
            </w:r>
            <w:r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2</w:t>
            </w:r>
            <w:r w:rsidR="005D3AA9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 xml:space="preserve"> (</w:t>
            </w:r>
            <w:r w:rsidR="005D0E19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ju</w:t>
            </w:r>
            <w:r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l</w:t>
            </w:r>
            <w:r w:rsidR="005D0359" w:rsidRPr="005D0359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 xml:space="preserve"> 1</w:t>
            </w:r>
            <w:r w:rsidR="005D3AA9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5</w:t>
            </w:r>
            <w:r w:rsidR="005D0359" w:rsidRPr="005D0359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)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359" w:rsidRPr="005D0359" w:rsidRDefault="00870E12" w:rsidP="002E2FC4">
            <w:pPr>
              <w:contextualSpacing/>
              <w:jc w:val="center"/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 xml:space="preserve"> </w:t>
            </w:r>
            <w:r w:rsidR="008A46D3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80,</w:t>
            </w:r>
            <w:r w:rsidR="0076703D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5</w:t>
            </w:r>
            <w:r w:rsidR="005D3AA9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 xml:space="preserve"> (jan</w:t>
            </w:r>
            <w:r w:rsidR="008A46D3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-</w:t>
            </w:r>
            <w:r w:rsidR="00F815A2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ju</w:t>
            </w:r>
            <w:r w:rsidR="00483847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l</w:t>
            </w:r>
            <w:r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 xml:space="preserve"> 1</w:t>
            </w:r>
            <w:r w:rsidR="005D3AA9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6</w:t>
            </w:r>
            <w:r w:rsidR="005D0359" w:rsidRPr="005D0359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)</w:t>
            </w:r>
          </w:p>
          <w:p w:rsidR="005D0359" w:rsidRPr="005D0359" w:rsidRDefault="002364B6" w:rsidP="00483847">
            <w:pPr>
              <w:contextualSpacing/>
              <w:jc w:val="center"/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 xml:space="preserve"> 82,</w:t>
            </w:r>
            <w:r w:rsidR="0076703D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0</w:t>
            </w:r>
            <w:r w:rsidR="005D3AA9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 xml:space="preserve"> (jan</w:t>
            </w:r>
            <w:r w:rsidR="00870E12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-</w:t>
            </w:r>
            <w:r w:rsidR="00F815A2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ju</w:t>
            </w:r>
            <w:r w:rsidR="00483847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l</w:t>
            </w:r>
            <w:r w:rsidR="005D3AA9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 xml:space="preserve"> </w:t>
            </w:r>
            <w:r w:rsidR="005D0359" w:rsidRPr="005D0359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1</w:t>
            </w:r>
            <w:r w:rsidR="005D3AA9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5</w:t>
            </w:r>
            <w:r w:rsidR="005D0359" w:rsidRPr="005D0359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)</w:t>
            </w:r>
          </w:p>
        </w:tc>
      </w:tr>
    </w:tbl>
    <w:p w:rsidR="005D0359" w:rsidRDefault="001A64A4" w:rsidP="001A64A4">
      <w:pPr>
        <w:spacing w:before="120"/>
        <w:contextualSpacing/>
        <w:rPr>
          <w:rStyle w:val="nfase"/>
          <w:rFonts w:ascii="Arial Narrow" w:hAnsi="Arial Narrow"/>
          <w:i w:val="0"/>
          <w:sz w:val="16"/>
          <w:szCs w:val="16"/>
        </w:rPr>
      </w:pPr>
      <w:r>
        <w:rPr>
          <w:rStyle w:val="nfase"/>
          <w:rFonts w:ascii="Arial Narrow" w:hAnsi="Arial Narrow"/>
          <w:i w:val="0"/>
          <w:sz w:val="16"/>
          <w:szCs w:val="16"/>
        </w:rPr>
        <w:t xml:space="preserve">      </w:t>
      </w:r>
      <w:r w:rsidR="002D3E11">
        <w:rPr>
          <w:rStyle w:val="nfase"/>
          <w:rFonts w:ascii="Arial Narrow" w:hAnsi="Arial Narrow"/>
          <w:i w:val="0"/>
          <w:sz w:val="16"/>
          <w:szCs w:val="16"/>
        </w:rPr>
        <w:t>Fonte: FIESC. Pesquisa Indicadores Industriais. Amostra 160 indústrias.</w:t>
      </w:r>
    </w:p>
    <w:p w:rsidR="002D3E11" w:rsidRDefault="002D3E11" w:rsidP="001A64A4">
      <w:pPr>
        <w:spacing w:before="120"/>
        <w:contextualSpacing/>
        <w:rPr>
          <w:rStyle w:val="nfase"/>
          <w:rFonts w:ascii="Arial Narrow" w:hAnsi="Arial Narrow"/>
          <w:i w:val="0"/>
          <w:sz w:val="16"/>
          <w:szCs w:val="16"/>
        </w:rPr>
      </w:pPr>
    </w:p>
    <w:p w:rsidR="00897769" w:rsidRDefault="00897769" w:rsidP="00897769">
      <w:pPr>
        <w:spacing w:before="120"/>
        <w:ind w:firstLine="720"/>
        <w:contextualSpacing/>
        <w:rPr>
          <w:rStyle w:val="nfase"/>
          <w:rFonts w:ascii="Arial Narrow" w:hAnsi="Arial Narrow"/>
          <w:i w:val="0"/>
          <w:sz w:val="16"/>
          <w:szCs w:val="16"/>
        </w:rPr>
      </w:pPr>
    </w:p>
    <w:p w:rsidR="00756B7D" w:rsidRDefault="00756B7D" w:rsidP="00F9576E">
      <w:pPr>
        <w:spacing w:after="0"/>
        <w:ind w:left="709"/>
        <w:jc w:val="center"/>
        <w:rPr>
          <w:rFonts w:ascii="Arial Narrow" w:hAnsi="Arial Narrow"/>
          <w:b/>
          <w:color w:val="31849B" w:themeColor="accent5" w:themeShade="BF"/>
        </w:rPr>
      </w:pPr>
      <w:r>
        <w:rPr>
          <w:rFonts w:ascii="Arial Narrow" w:hAnsi="Arial Narrow"/>
          <w:b/>
          <w:noProof/>
          <w:color w:val="76A5A0"/>
          <w:sz w:val="40"/>
          <w:szCs w:val="40"/>
          <w:lang w:eastAsia="pt-BR"/>
        </w:rPr>
        <mc:AlternateContent>
          <mc:Choice Requires="wps">
            <w:drawing>
              <wp:anchor distT="0" distB="0" distL="114300" distR="114300" simplePos="0" relativeHeight="251538944" behindDoc="1" locked="0" layoutInCell="1" allowOverlap="1" wp14:anchorId="2E88B5CC" wp14:editId="4DB31EF0">
                <wp:simplePos x="0" y="0"/>
                <wp:positionH relativeFrom="page">
                  <wp:align>center</wp:align>
                </wp:positionH>
                <wp:positionV relativeFrom="paragraph">
                  <wp:posOffset>81915</wp:posOffset>
                </wp:positionV>
                <wp:extent cx="6400800" cy="2651760"/>
                <wp:effectExtent l="0" t="0" r="19050" b="15240"/>
                <wp:wrapNone/>
                <wp:docPr id="27" name="Round Diagonal Corner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651760"/>
                        </a:xfrm>
                        <a:prstGeom prst="round2Diag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9BBFBB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21B6" w:rsidRDefault="001421B6" w:rsidP="001421B6">
                            <w:pPr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8B5CC" id="Round Diagonal Corner Rectangle 27" o:spid="_x0000_s1027" style="position:absolute;left:0;text-align:left;margin-left:0;margin-top:6.45pt;width:7in;height:208.8pt;z-index:-2517775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coordsize="6400800,2651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" adj="-11796480,,5400" path="m441969,l6400800,r,l6400800,2209791v,244093,-197876,441969,-441969,441969l,2651760r,l,441969c,197876,197876,,441969,xe" strokecolor="#9bbfbb">
                <v:stroke joinstyle="miter"/>
                <v:formulas/>
                <v:path arrowok="t" o:connecttype="custom" o:connectlocs="441969,0;6400800,0;6400800,0;6400800,2209791;5958831,2651760;0,2651760;0,2651760;0,441969;441969,0" o:connectangles="0,0,0,0,0,0,0,0,0" textboxrect="0,0,6400800,2651760"/>
                <v:textbox>
                  <w:txbxContent>
                    <w:p w:rsidR="001421B6" w:rsidRDefault="001421B6" w:rsidP="001421B6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Narrow" w:hAnsi="Arial Narrow"/>
          <w:b/>
          <w:noProof/>
          <w:color w:val="76A5A0"/>
          <w:sz w:val="40"/>
          <w:szCs w:val="40"/>
          <w:lang w:eastAsia="pt-BR"/>
        </w:rPr>
        <w:drawing>
          <wp:anchor distT="0" distB="0" distL="114300" distR="114300" simplePos="0" relativeHeight="251542016" behindDoc="1" locked="0" layoutInCell="1" allowOverlap="1" wp14:anchorId="1B42FA40" wp14:editId="73871F7F">
            <wp:simplePos x="0" y="0"/>
            <wp:positionH relativeFrom="column">
              <wp:posOffset>962025</wp:posOffset>
            </wp:positionH>
            <wp:positionV relativeFrom="paragraph">
              <wp:posOffset>97156</wp:posOffset>
            </wp:positionV>
            <wp:extent cx="5436870" cy="56388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87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576E" w:rsidRDefault="00756B7D" w:rsidP="00756B7D">
      <w:pPr>
        <w:spacing w:after="0"/>
        <w:ind w:left="709"/>
        <w:rPr>
          <w:rFonts w:ascii="Arial Narrow" w:hAnsi="Arial Narrow"/>
          <w:b/>
          <w:color w:val="37847A"/>
        </w:rPr>
      </w:pPr>
      <w:r>
        <w:rPr>
          <w:rFonts w:ascii="Arial Narrow" w:hAnsi="Arial Narrow"/>
          <w:b/>
          <w:color w:val="37847A"/>
        </w:rPr>
        <w:t xml:space="preserve">                  </w:t>
      </w:r>
      <w:r w:rsidR="005D0359" w:rsidRPr="00897769">
        <w:rPr>
          <w:rFonts w:ascii="Arial Narrow" w:hAnsi="Arial Narrow"/>
          <w:b/>
          <w:color w:val="37847A"/>
        </w:rPr>
        <w:t>Comportamento mensal das vendas industriais em Santa Catarina</w:t>
      </w:r>
    </w:p>
    <w:p w:rsidR="00F9576E" w:rsidRDefault="00756B7D" w:rsidP="00756B7D">
      <w:pPr>
        <w:spacing w:after="0"/>
        <w:ind w:left="709"/>
        <w:rPr>
          <w:rFonts w:ascii="Arial Narrow" w:hAnsi="Arial Narrow"/>
          <w:b/>
          <w:color w:val="37847A"/>
        </w:rPr>
      </w:pPr>
      <w:r>
        <w:rPr>
          <w:rFonts w:ascii="Arial Narrow" w:hAnsi="Arial Narrow"/>
          <w:b/>
          <w:color w:val="37847A"/>
        </w:rPr>
        <w:t xml:space="preserve">                                                    Julho de 2013 a jul</w:t>
      </w:r>
      <w:r w:rsidR="00F9576E">
        <w:rPr>
          <w:rFonts w:ascii="Arial Narrow" w:hAnsi="Arial Narrow"/>
          <w:b/>
          <w:color w:val="37847A"/>
        </w:rPr>
        <w:t>ho de 2016</w:t>
      </w:r>
    </w:p>
    <w:p w:rsidR="00756B7D" w:rsidRPr="00756B7D" w:rsidRDefault="00756B7D" w:rsidP="00756B7D">
      <w:pPr>
        <w:spacing w:after="0"/>
        <w:ind w:left="709"/>
        <w:rPr>
          <w:rFonts w:ascii="Arial Narrow" w:hAnsi="Arial Narrow"/>
          <w:color w:val="37847A"/>
        </w:rPr>
      </w:pPr>
      <w:r>
        <w:rPr>
          <w:rFonts w:ascii="Arial Narrow" w:hAnsi="Arial Narrow"/>
          <w:color w:val="37847A"/>
        </w:rPr>
        <w:t xml:space="preserve">                                                          </w:t>
      </w:r>
      <w:r w:rsidRPr="00756B7D">
        <w:rPr>
          <w:rFonts w:ascii="Arial Narrow" w:hAnsi="Arial Narrow"/>
          <w:color w:val="37847A"/>
        </w:rPr>
        <w:t>Índice: média 2006=100</w:t>
      </w:r>
    </w:p>
    <w:p w:rsidR="005D0359" w:rsidRPr="00897769" w:rsidRDefault="00F9576E" w:rsidP="00756B7D">
      <w:pPr>
        <w:spacing w:before="120"/>
        <w:jc w:val="center"/>
        <w:rPr>
          <w:rFonts w:ascii="Arial Narrow" w:hAnsi="Arial Narrow"/>
          <w:iCs/>
          <w:color w:val="37847A"/>
          <w:sz w:val="16"/>
          <w:szCs w:val="16"/>
        </w:rPr>
      </w:pPr>
      <w:r>
        <w:rPr>
          <w:noProof/>
          <w:lang w:eastAsia="pt-BR"/>
        </w:rPr>
        <w:drawing>
          <wp:inline distT="0" distB="0" distL="0" distR="0" wp14:anchorId="395F75CF" wp14:editId="1E376715">
            <wp:extent cx="4480560" cy="162306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E2F7D" w:rsidRPr="005D0359" w:rsidRDefault="005E2F7D" w:rsidP="005E2F7D">
      <w:pPr>
        <w:ind w:firstLine="720"/>
        <w:contextualSpacing/>
        <w:rPr>
          <w:rStyle w:val="nfase"/>
          <w:rFonts w:ascii="Arial Narrow" w:hAnsi="Arial Narrow"/>
          <w:i w:val="0"/>
          <w:iCs w:val="0"/>
          <w:color w:val="000000"/>
          <w:sz w:val="16"/>
        </w:rPr>
      </w:pPr>
      <w:r>
        <w:rPr>
          <w:rStyle w:val="nfase"/>
          <w:rFonts w:ascii="Arial Narrow" w:hAnsi="Arial Narrow"/>
          <w:i w:val="0"/>
          <w:iCs w:val="0"/>
          <w:color w:val="000000"/>
          <w:sz w:val="16"/>
        </w:rPr>
        <w:t xml:space="preserve">                                            </w:t>
      </w:r>
      <w:r w:rsidRPr="005D0359">
        <w:rPr>
          <w:rStyle w:val="nfase"/>
          <w:rFonts w:ascii="Arial Narrow" w:hAnsi="Arial Narrow"/>
          <w:i w:val="0"/>
          <w:iCs w:val="0"/>
          <w:color w:val="000000"/>
          <w:sz w:val="16"/>
        </w:rPr>
        <w:t>Fonte: FIESC. CNAE 2.0</w:t>
      </w:r>
    </w:p>
    <w:p w:rsidR="005D0359" w:rsidRPr="005D0359" w:rsidRDefault="005D0359" w:rsidP="005D0359">
      <w:pPr>
        <w:ind w:left="1985" w:right="57" w:firstLine="283"/>
        <w:jc w:val="both"/>
        <w:outlineLvl w:val="0"/>
        <w:rPr>
          <w:rFonts w:ascii="Arial Narrow" w:hAnsi="Arial Narrow"/>
          <w:sz w:val="16"/>
          <w:szCs w:val="18"/>
        </w:rPr>
      </w:pPr>
    </w:p>
    <w:p w:rsidR="005D0359" w:rsidRPr="005D0359" w:rsidRDefault="001F5634" w:rsidP="001F5634">
      <w:pPr>
        <w:tabs>
          <w:tab w:val="left" w:pos="1176"/>
        </w:tabs>
        <w:ind w:right="57"/>
        <w:jc w:val="both"/>
        <w:outlineLvl w:val="0"/>
        <w:rPr>
          <w:rFonts w:ascii="Arial Narrow" w:hAnsi="Arial Narrow"/>
          <w:sz w:val="16"/>
          <w:szCs w:val="18"/>
        </w:rPr>
      </w:pPr>
      <w:r>
        <w:rPr>
          <w:rFonts w:ascii="Arial Narrow" w:hAnsi="Arial Narrow"/>
          <w:sz w:val="16"/>
          <w:szCs w:val="18"/>
        </w:rPr>
        <w:tab/>
      </w:r>
    </w:p>
    <w:p w:rsidR="005D0359" w:rsidRPr="005D0359" w:rsidRDefault="005D0359" w:rsidP="005D0359">
      <w:pPr>
        <w:ind w:left="1985" w:right="57" w:firstLine="283"/>
        <w:jc w:val="both"/>
        <w:outlineLvl w:val="0"/>
        <w:rPr>
          <w:rFonts w:ascii="Arial Narrow" w:hAnsi="Arial Narrow"/>
          <w:sz w:val="16"/>
          <w:szCs w:val="18"/>
        </w:rPr>
      </w:pPr>
    </w:p>
    <w:p w:rsidR="005D0359" w:rsidRPr="005D0359" w:rsidRDefault="005D0359" w:rsidP="005D0359">
      <w:pPr>
        <w:ind w:left="1985" w:right="57" w:firstLine="283"/>
        <w:jc w:val="both"/>
        <w:outlineLvl w:val="0"/>
        <w:rPr>
          <w:rFonts w:ascii="Arial Narrow" w:hAnsi="Arial Narrow"/>
          <w:sz w:val="16"/>
          <w:szCs w:val="18"/>
        </w:rPr>
      </w:pPr>
    </w:p>
    <w:p w:rsidR="005D0359" w:rsidRPr="005D0359" w:rsidRDefault="005D0359" w:rsidP="005D0359">
      <w:pPr>
        <w:ind w:left="1985" w:right="57" w:firstLine="283"/>
        <w:jc w:val="both"/>
        <w:outlineLvl w:val="0"/>
        <w:rPr>
          <w:rFonts w:ascii="Arial Narrow" w:hAnsi="Arial Narrow"/>
          <w:sz w:val="16"/>
          <w:szCs w:val="18"/>
        </w:rPr>
      </w:pPr>
    </w:p>
    <w:p w:rsidR="002F1351" w:rsidRDefault="005D0359" w:rsidP="005B7447">
      <w:pPr>
        <w:spacing w:after="120"/>
        <w:rPr>
          <w:rFonts w:ascii="Arial Narrow" w:hAnsi="Arial Narrow"/>
          <w:b/>
          <w:bCs/>
          <w:color w:val="37847A"/>
          <w:sz w:val="32"/>
        </w:rPr>
      </w:pPr>
      <w:r w:rsidRPr="00897769">
        <w:rPr>
          <w:rFonts w:ascii="Arial Narrow" w:hAnsi="Arial Narrow"/>
          <w:b/>
          <w:bCs/>
          <w:color w:val="37847A"/>
          <w:sz w:val="32"/>
        </w:rPr>
        <w:t xml:space="preserve">DESEMPENHOS </w:t>
      </w:r>
      <w:r w:rsidR="00AC2DAA">
        <w:rPr>
          <w:rFonts w:ascii="Arial Narrow" w:hAnsi="Arial Narrow"/>
          <w:b/>
          <w:bCs/>
          <w:color w:val="37847A"/>
          <w:sz w:val="32"/>
        </w:rPr>
        <w:t xml:space="preserve">DOS </w:t>
      </w:r>
      <w:r w:rsidR="001421B6">
        <w:rPr>
          <w:rFonts w:ascii="Arial Narrow" w:hAnsi="Arial Narrow"/>
          <w:b/>
          <w:bCs/>
          <w:color w:val="37847A"/>
          <w:sz w:val="32"/>
        </w:rPr>
        <w:t>INDICADORES –</w:t>
      </w:r>
      <w:r w:rsidRPr="00897769">
        <w:rPr>
          <w:rFonts w:ascii="Arial Narrow" w:hAnsi="Arial Narrow"/>
          <w:b/>
          <w:bCs/>
          <w:color w:val="37847A"/>
          <w:sz w:val="32"/>
        </w:rPr>
        <w:t xml:space="preserve"> </w:t>
      </w:r>
      <w:r w:rsidR="001B14C4">
        <w:rPr>
          <w:rFonts w:ascii="Arial Narrow" w:hAnsi="Arial Narrow"/>
          <w:b/>
          <w:bCs/>
          <w:color w:val="37847A"/>
          <w:sz w:val="32"/>
        </w:rPr>
        <w:t>JUL</w:t>
      </w:r>
      <w:r w:rsidR="00775AF9">
        <w:rPr>
          <w:rFonts w:ascii="Arial Narrow" w:hAnsi="Arial Narrow"/>
          <w:b/>
          <w:bCs/>
          <w:color w:val="37847A"/>
          <w:sz w:val="32"/>
        </w:rPr>
        <w:t>HO</w:t>
      </w:r>
      <w:r w:rsidR="001421B6">
        <w:rPr>
          <w:rFonts w:ascii="Arial Narrow" w:hAnsi="Arial Narrow"/>
          <w:b/>
          <w:bCs/>
          <w:color w:val="37847A"/>
          <w:sz w:val="32"/>
        </w:rPr>
        <w:t xml:space="preserve"> DE 2016</w:t>
      </w:r>
    </w:p>
    <w:p w:rsidR="002F1351" w:rsidRDefault="002F1351" w:rsidP="005B7447">
      <w:pPr>
        <w:spacing w:after="120" w:line="360" w:lineRule="auto"/>
        <w:jc w:val="both"/>
        <w:rPr>
          <w:rFonts w:ascii="Arial Narrow" w:hAnsi="Arial Narrow"/>
          <w:b/>
          <w:bCs/>
          <w:color w:val="37847A"/>
        </w:rPr>
      </w:pPr>
    </w:p>
    <w:p w:rsidR="00F43B24" w:rsidRDefault="00F43B24" w:rsidP="005B7447">
      <w:pPr>
        <w:spacing w:after="120"/>
        <w:jc w:val="both"/>
        <w:rPr>
          <w:rFonts w:ascii="Arial Narrow" w:hAnsi="Arial Narrow"/>
          <w:b/>
          <w:bCs/>
          <w:color w:val="37847A"/>
        </w:rPr>
        <w:sectPr w:rsidR="00F43B24" w:rsidSect="007C453C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20"/>
          <w:pgMar w:top="0" w:right="987" w:bottom="0" w:left="1077" w:header="709" w:footer="709" w:gutter="0"/>
          <w:cols w:space="708"/>
          <w:titlePg/>
        </w:sectPr>
      </w:pPr>
    </w:p>
    <w:p w:rsidR="004344F2" w:rsidRPr="009A3A71" w:rsidRDefault="001421B6" w:rsidP="0020445D">
      <w:pPr>
        <w:spacing w:before="120" w:after="120" w:line="360" w:lineRule="auto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A358D1">
        <w:rPr>
          <w:rFonts w:ascii="Arial Narrow" w:hAnsi="Arial Narrow"/>
          <w:b/>
          <w:bCs/>
          <w:color w:val="000000" w:themeColor="text1"/>
          <w:sz w:val="22"/>
          <w:szCs w:val="22"/>
        </w:rPr>
        <w:t>Vendas:</w:t>
      </w:r>
      <w:r w:rsidR="009A5877" w:rsidRPr="00A358D1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 </w:t>
      </w:r>
      <w:r w:rsidR="001D7B97" w:rsidRPr="00A358D1">
        <w:rPr>
          <w:rFonts w:ascii="Arial Narrow" w:hAnsi="Arial Narrow"/>
          <w:bCs/>
          <w:color w:val="000000" w:themeColor="text1"/>
          <w:sz w:val="22"/>
          <w:szCs w:val="22"/>
        </w:rPr>
        <w:t xml:space="preserve">a pesquisa Indicadores Industriais realizada junto a 160 indústrias catarinenses </w:t>
      </w:r>
      <w:r w:rsidR="00A358D1">
        <w:rPr>
          <w:rFonts w:ascii="Arial Narrow" w:hAnsi="Arial Narrow"/>
          <w:bCs/>
          <w:color w:val="000000" w:themeColor="text1"/>
          <w:sz w:val="22"/>
          <w:szCs w:val="22"/>
        </w:rPr>
        <w:t>em</w:t>
      </w:r>
      <w:r w:rsidR="001D7B97" w:rsidRPr="00A358D1">
        <w:rPr>
          <w:rFonts w:ascii="Arial Narrow" w:hAnsi="Arial Narrow"/>
          <w:bCs/>
          <w:color w:val="000000" w:themeColor="text1"/>
          <w:sz w:val="22"/>
          <w:szCs w:val="22"/>
        </w:rPr>
        <w:t xml:space="preserve"> julho</w:t>
      </w:r>
      <w:r w:rsidR="00F17B99">
        <w:rPr>
          <w:rFonts w:ascii="Arial Narrow" w:hAnsi="Arial Narrow"/>
          <w:bCs/>
          <w:color w:val="000000" w:themeColor="text1"/>
          <w:sz w:val="22"/>
          <w:szCs w:val="22"/>
        </w:rPr>
        <w:t>,</w:t>
      </w:r>
      <w:r w:rsidR="001D7B97" w:rsidRPr="00A358D1">
        <w:rPr>
          <w:rFonts w:ascii="Arial Narrow" w:hAnsi="Arial Narrow"/>
          <w:bCs/>
          <w:color w:val="000000" w:themeColor="text1"/>
          <w:sz w:val="22"/>
          <w:szCs w:val="22"/>
        </w:rPr>
        <w:t xml:space="preserve"> revelou diminuição de 3,1% nas vendas, em termos reais, em relação a</w:t>
      </w:r>
      <w:r w:rsidR="00A358D1">
        <w:rPr>
          <w:rFonts w:ascii="Arial Narrow" w:hAnsi="Arial Narrow"/>
          <w:bCs/>
          <w:color w:val="000000" w:themeColor="text1"/>
          <w:sz w:val="22"/>
          <w:szCs w:val="22"/>
        </w:rPr>
        <w:t>o mês anterior</w:t>
      </w:r>
      <w:r w:rsidR="001D7B97">
        <w:rPr>
          <w:rFonts w:ascii="Arial Narrow" w:hAnsi="Arial Narrow"/>
          <w:bCs/>
          <w:color w:val="FF0000"/>
          <w:sz w:val="22"/>
          <w:szCs w:val="22"/>
        </w:rPr>
        <w:t xml:space="preserve">. </w:t>
      </w:r>
      <w:r w:rsidR="001D7B97" w:rsidRPr="00A358D1">
        <w:rPr>
          <w:rFonts w:ascii="Arial Narrow" w:hAnsi="Arial Narrow"/>
          <w:bCs/>
          <w:color w:val="000000" w:themeColor="text1"/>
          <w:sz w:val="22"/>
          <w:szCs w:val="22"/>
        </w:rPr>
        <w:t>Maiores quedas foram verificadas em produtos de material plás</w:t>
      </w:r>
      <w:r w:rsidR="00A358D1" w:rsidRPr="00A358D1">
        <w:rPr>
          <w:rFonts w:ascii="Arial Narrow" w:hAnsi="Arial Narrow"/>
          <w:bCs/>
          <w:color w:val="000000" w:themeColor="text1"/>
          <w:sz w:val="22"/>
          <w:szCs w:val="22"/>
        </w:rPr>
        <w:t>tico e máquinas e equipamentos, justificadas por diminuição de demanda e saída de produtos de maior valor agregado em junho</w:t>
      </w:r>
      <w:r w:rsidR="00A358D1">
        <w:rPr>
          <w:rFonts w:ascii="Arial Narrow" w:hAnsi="Arial Narrow"/>
          <w:bCs/>
          <w:color w:val="FF0000"/>
          <w:sz w:val="22"/>
          <w:szCs w:val="22"/>
        </w:rPr>
        <w:t xml:space="preserve">. </w:t>
      </w:r>
      <w:r w:rsidR="00A358D1" w:rsidRPr="00A358D1">
        <w:rPr>
          <w:rFonts w:ascii="Arial Narrow" w:hAnsi="Arial Narrow"/>
          <w:bCs/>
          <w:color w:val="000000" w:themeColor="text1"/>
          <w:sz w:val="22"/>
          <w:szCs w:val="22"/>
        </w:rPr>
        <w:t>Por outro lado</w:t>
      </w:r>
      <w:r w:rsidR="00020E97">
        <w:rPr>
          <w:rFonts w:ascii="Arial Narrow" w:hAnsi="Arial Narrow"/>
          <w:bCs/>
          <w:color w:val="000000" w:themeColor="text1"/>
          <w:sz w:val="22"/>
          <w:szCs w:val="22"/>
        </w:rPr>
        <w:t>,</w:t>
      </w:r>
      <w:r w:rsidR="00A358D1" w:rsidRPr="00A358D1">
        <w:rPr>
          <w:rFonts w:ascii="Arial Narrow" w:hAnsi="Arial Narrow"/>
          <w:bCs/>
          <w:color w:val="000000" w:themeColor="text1"/>
          <w:sz w:val="22"/>
          <w:szCs w:val="22"/>
        </w:rPr>
        <w:t xml:space="preserve"> destaca-se positivamente o segmento produtor de bebidas</w:t>
      </w:r>
      <w:r w:rsidR="00020E97">
        <w:rPr>
          <w:rFonts w:ascii="Arial Narrow" w:hAnsi="Arial Narrow"/>
          <w:bCs/>
          <w:color w:val="000000" w:themeColor="text1"/>
          <w:sz w:val="22"/>
          <w:szCs w:val="22"/>
        </w:rPr>
        <w:t>,</w:t>
      </w:r>
      <w:r w:rsidR="00A358D1" w:rsidRPr="00A358D1">
        <w:rPr>
          <w:rFonts w:ascii="Arial Narrow" w:hAnsi="Arial Narrow"/>
          <w:bCs/>
          <w:color w:val="000000" w:themeColor="text1"/>
          <w:sz w:val="22"/>
          <w:szCs w:val="22"/>
        </w:rPr>
        <w:t xml:space="preserve"> com crescimento de vendas em função de mudança de estação e reposição de estoque por parte do comércio. </w:t>
      </w:r>
      <w:r w:rsidR="00862212">
        <w:rPr>
          <w:rFonts w:ascii="Arial Narrow" w:hAnsi="Arial Narrow"/>
          <w:bCs/>
          <w:color w:val="000000" w:themeColor="text1"/>
          <w:sz w:val="22"/>
          <w:szCs w:val="22"/>
        </w:rPr>
        <w:t xml:space="preserve">Em relação a 2015, o declínio de vendas </w:t>
      </w:r>
      <w:r w:rsidR="009A3A71">
        <w:rPr>
          <w:rFonts w:ascii="Arial Narrow" w:hAnsi="Arial Narrow"/>
          <w:bCs/>
          <w:color w:val="000000" w:themeColor="text1"/>
          <w:sz w:val="22"/>
          <w:szCs w:val="22"/>
        </w:rPr>
        <w:t xml:space="preserve">é de 7,6%, em termos reais, </w:t>
      </w:r>
      <w:r w:rsidR="00862212">
        <w:rPr>
          <w:rFonts w:ascii="Arial Narrow" w:hAnsi="Arial Narrow"/>
          <w:bCs/>
          <w:color w:val="000000" w:themeColor="text1"/>
          <w:sz w:val="22"/>
          <w:szCs w:val="22"/>
        </w:rPr>
        <w:t>na comparação de julho com julho e de 11% no acululado dos sete primeiros meses</w:t>
      </w:r>
      <w:r w:rsidR="009A3A71">
        <w:rPr>
          <w:rFonts w:ascii="Arial Narrow" w:hAnsi="Arial Narrow"/>
          <w:bCs/>
          <w:color w:val="000000" w:themeColor="text1"/>
          <w:sz w:val="22"/>
          <w:szCs w:val="22"/>
        </w:rPr>
        <w:t xml:space="preserve">. Diminuições mais expressivas frente o ano anterior foram observadas em </w:t>
      </w:r>
      <w:r w:rsidR="004344F2" w:rsidRPr="009A3A71">
        <w:rPr>
          <w:rFonts w:ascii="Arial Narrow" w:hAnsi="Arial Narrow"/>
          <w:bCs/>
          <w:color w:val="000000" w:themeColor="text1"/>
          <w:sz w:val="22"/>
          <w:szCs w:val="22"/>
        </w:rPr>
        <w:t>produtos de metal e móveis.</w:t>
      </w:r>
    </w:p>
    <w:p w:rsidR="001612FC" w:rsidRPr="001B14C4" w:rsidRDefault="002F1351" w:rsidP="0020445D">
      <w:pPr>
        <w:spacing w:after="120" w:line="360" w:lineRule="auto"/>
        <w:ind w:right="28"/>
        <w:jc w:val="both"/>
        <w:rPr>
          <w:rFonts w:ascii="Arial Narrow" w:hAnsi="Arial Narrow" w:cs="Arial"/>
          <w:color w:val="FF0000"/>
          <w:sz w:val="22"/>
          <w:szCs w:val="22"/>
          <w:lang w:val="pt-PT"/>
        </w:rPr>
      </w:pPr>
      <w:r w:rsidRPr="00C27478">
        <w:rPr>
          <w:rFonts w:ascii="Arial Narrow" w:hAnsi="Arial Narrow"/>
          <w:b/>
          <w:bCs/>
          <w:color w:val="000000" w:themeColor="text1"/>
          <w:sz w:val="22"/>
          <w:szCs w:val="22"/>
        </w:rPr>
        <w:t>Horas Trabalhadas na Produção:</w:t>
      </w:r>
      <w:r w:rsidRPr="00C27478">
        <w:rPr>
          <w:rFonts w:ascii="Arial Narrow" w:hAnsi="Arial Narrow" w:cs="Arial"/>
          <w:color w:val="000000" w:themeColor="text1"/>
          <w:sz w:val="22"/>
          <w:szCs w:val="22"/>
          <w:lang w:val="pt-PT"/>
        </w:rPr>
        <w:t xml:space="preserve"> </w:t>
      </w:r>
      <w:r w:rsidR="001612FC" w:rsidRPr="00C27478">
        <w:rPr>
          <w:rFonts w:ascii="Arial Narrow" w:hAnsi="Arial Narrow" w:cs="Arial"/>
          <w:color w:val="000000" w:themeColor="text1"/>
          <w:sz w:val="22"/>
          <w:szCs w:val="22"/>
          <w:lang w:val="pt-PT"/>
        </w:rPr>
        <w:t xml:space="preserve">o </w:t>
      </w:r>
      <w:r w:rsidR="0051695A" w:rsidRPr="00C27478">
        <w:rPr>
          <w:rFonts w:ascii="Arial Narrow" w:hAnsi="Arial Narrow" w:cs="Arial"/>
          <w:color w:val="000000" w:themeColor="text1"/>
          <w:sz w:val="22"/>
          <w:szCs w:val="22"/>
          <w:lang w:val="pt-PT"/>
        </w:rPr>
        <w:t>volume</w:t>
      </w:r>
      <w:r w:rsidR="001612FC" w:rsidRPr="00C27478">
        <w:rPr>
          <w:rFonts w:ascii="Arial Narrow" w:hAnsi="Arial Narrow" w:cs="Arial"/>
          <w:color w:val="000000" w:themeColor="text1"/>
          <w:sz w:val="22"/>
          <w:szCs w:val="22"/>
          <w:lang w:val="pt-PT"/>
        </w:rPr>
        <w:t xml:space="preserve"> de horas trabalhadas na produção </w:t>
      </w:r>
      <w:r w:rsidR="005A3538" w:rsidRPr="00C27478">
        <w:rPr>
          <w:rFonts w:ascii="Arial Narrow" w:hAnsi="Arial Narrow" w:cs="Arial"/>
          <w:color w:val="000000" w:themeColor="text1"/>
          <w:sz w:val="22"/>
          <w:szCs w:val="22"/>
          <w:lang w:val="pt-PT"/>
        </w:rPr>
        <w:t>cresceu 1,</w:t>
      </w:r>
      <w:r w:rsidR="00C27478" w:rsidRPr="00C27478">
        <w:rPr>
          <w:rFonts w:ascii="Arial Narrow" w:hAnsi="Arial Narrow" w:cs="Arial"/>
          <w:color w:val="000000" w:themeColor="text1"/>
          <w:sz w:val="22"/>
          <w:szCs w:val="22"/>
          <w:lang w:val="pt-PT"/>
        </w:rPr>
        <w:t>7</w:t>
      </w:r>
      <w:r w:rsidR="000E167E" w:rsidRPr="00C27478">
        <w:rPr>
          <w:rFonts w:ascii="Arial Narrow" w:hAnsi="Arial Narrow" w:cs="Arial"/>
          <w:color w:val="000000" w:themeColor="text1"/>
          <w:sz w:val="22"/>
          <w:szCs w:val="22"/>
          <w:lang w:val="pt-PT"/>
        </w:rPr>
        <w:t>% em ju</w:t>
      </w:r>
      <w:r w:rsidR="00C27478" w:rsidRPr="00C27478">
        <w:rPr>
          <w:rFonts w:ascii="Arial Narrow" w:hAnsi="Arial Narrow" w:cs="Arial"/>
          <w:color w:val="000000" w:themeColor="text1"/>
          <w:sz w:val="22"/>
          <w:szCs w:val="22"/>
          <w:lang w:val="pt-PT"/>
        </w:rPr>
        <w:t>l</w:t>
      </w:r>
      <w:r w:rsidR="000E167E" w:rsidRPr="00C27478">
        <w:rPr>
          <w:rFonts w:ascii="Arial Narrow" w:hAnsi="Arial Narrow" w:cs="Arial"/>
          <w:color w:val="000000" w:themeColor="text1"/>
          <w:sz w:val="22"/>
          <w:szCs w:val="22"/>
          <w:lang w:val="pt-PT"/>
        </w:rPr>
        <w:t xml:space="preserve">ho comparado a </w:t>
      </w:r>
      <w:r w:rsidR="00C27478" w:rsidRPr="00C27478">
        <w:rPr>
          <w:rFonts w:ascii="Arial Narrow" w:hAnsi="Arial Narrow" w:cs="Arial"/>
          <w:color w:val="000000" w:themeColor="text1"/>
          <w:sz w:val="22"/>
          <w:szCs w:val="22"/>
          <w:lang w:val="pt-PT"/>
        </w:rPr>
        <w:t>junho</w:t>
      </w:r>
      <w:r w:rsidR="000E167E" w:rsidRPr="00C27478">
        <w:rPr>
          <w:rFonts w:ascii="Arial Narrow" w:hAnsi="Arial Narrow" w:cs="Arial"/>
          <w:color w:val="000000" w:themeColor="text1"/>
          <w:sz w:val="22"/>
          <w:szCs w:val="22"/>
          <w:lang w:val="pt-PT"/>
        </w:rPr>
        <w:t>. Maior</w:t>
      </w:r>
      <w:r w:rsidR="00C27478" w:rsidRPr="00C27478">
        <w:rPr>
          <w:rFonts w:ascii="Arial Narrow" w:hAnsi="Arial Narrow" w:cs="Arial"/>
          <w:color w:val="000000" w:themeColor="text1"/>
          <w:sz w:val="22"/>
          <w:szCs w:val="22"/>
          <w:lang w:val="pt-PT"/>
        </w:rPr>
        <w:t xml:space="preserve">es acréscimos ocorreram em máquinas e equipamentos e </w:t>
      </w:r>
      <w:r w:rsidR="00C27478">
        <w:rPr>
          <w:rFonts w:ascii="Arial Narrow" w:hAnsi="Arial Narrow" w:cs="Arial"/>
          <w:color w:val="000000" w:themeColor="text1"/>
          <w:sz w:val="22"/>
          <w:szCs w:val="22"/>
          <w:lang w:val="pt-PT"/>
        </w:rPr>
        <w:t xml:space="preserve">na </w:t>
      </w:r>
      <w:r w:rsidR="00C27478" w:rsidRPr="00C27478">
        <w:rPr>
          <w:rFonts w:ascii="Arial Narrow" w:hAnsi="Arial Narrow" w:cs="Arial"/>
          <w:color w:val="000000" w:themeColor="text1"/>
          <w:sz w:val="22"/>
          <w:szCs w:val="22"/>
          <w:lang w:val="pt-PT"/>
        </w:rPr>
        <w:t xml:space="preserve">indústria alimentar. </w:t>
      </w:r>
      <w:r w:rsidR="000E167E" w:rsidRPr="00C27478">
        <w:rPr>
          <w:rFonts w:ascii="Arial Narrow" w:hAnsi="Arial Narrow" w:cs="Arial"/>
          <w:color w:val="000000" w:themeColor="text1"/>
          <w:sz w:val="22"/>
          <w:szCs w:val="22"/>
          <w:lang w:val="pt-PT"/>
        </w:rPr>
        <w:t xml:space="preserve"> </w:t>
      </w:r>
      <w:r w:rsidR="00C27478">
        <w:rPr>
          <w:rFonts w:ascii="Arial Narrow" w:hAnsi="Arial Narrow" w:cs="Arial"/>
          <w:color w:val="000000" w:themeColor="text1"/>
          <w:sz w:val="22"/>
          <w:szCs w:val="22"/>
          <w:lang w:val="pt-PT"/>
        </w:rPr>
        <w:t xml:space="preserve">Apesar do aumento no mês, as horas permanecem em níveis inferiores a </w:t>
      </w:r>
      <w:r w:rsidR="00C27478" w:rsidRPr="00B41FC3">
        <w:rPr>
          <w:rFonts w:ascii="Arial Narrow" w:hAnsi="Arial Narrow" w:cs="Arial"/>
          <w:color w:val="000000" w:themeColor="text1"/>
          <w:sz w:val="22"/>
          <w:szCs w:val="22"/>
          <w:lang w:val="pt-PT"/>
        </w:rPr>
        <w:t>2015</w:t>
      </w:r>
      <w:r w:rsidR="006B19A0" w:rsidRPr="00B41FC3">
        <w:rPr>
          <w:rFonts w:ascii="Arial Narrow" w:hAnsi="Arial Narrow" w:cs="Arial"/>
          <w:color w:val="000000" w:themeColor="text1"/>
          <w:sz w:val="22"/>
          <w:szCs w:val="22"/>
          <w:lang w:val="pt-PT"/>
        </w:rPr>
        <w:t xml:space="preserve">, apresentando queda de </w:t>
      </w:r>
      <w:r w:rsidR="00C27478" w:rsidRPr="00B41FC3">
        <w:rPr>
          <w:rFonts w:ascii="Arial Narrow" w:hAnsi="Arial Narrow" w:cs="Arial"/>
          <w:color w:val="000000" w:themeColor="text1"/>
          <w:sz w:val="22"/>
          <w:szCs w:val="22"/>
          <w:lang w:val="pt-PT"/>
        </w:rPr>
        <w:t>6,6</w:t>
      </w:r>
      <w:r w:rsidR="006B19A0" w:rsidRPr="00B41FC3">
        <w:rPr>
          <w:rFonts w:ascii="Arial Narrow" w:hAnsi="Arial Narrow" w:cs="Arial"/>
          <w:color w:val="000000" w:themeColor="text1"/>
          <w:sz w:val="22"/>
          <w:szCs w:val="22"/>
          <w:lang w:val="pt-PT"/>
        </w:rPr>
        <w:t xml:space="preserve">% na </w:t>
      </w:r>
      <w:r w:rsidR="006B19A0" w:rsidRPr="00B41FC3">
        <w:rPr>
          <w:rFonts w:ascii="Arial Narrow" w:hAnsi="Arial Narrow" w:cs="Arial"/>
          <w:color w:val="000000" w:themeColor="text1"/>
          <w:sz w:val="22"/>
          <w:szCs w:val="22"/>
          <w:lang w:val="pt-PT"/>
        </w:rPr>
        <w:t>comparação de ju</w:t>
      </w:r>
      <w:r w:rsidR="00C27478" w:rsidRPr="00B41FC3">
        <w:rPr>
          <w:rFonts w:ascii="Arial Narrow" w:hAnsi="Arial Narrow" w:cs="Arial"/>
          <w:color w:val="000000" w:themeColor="text1"/>
          <w:sz w:val="22"/>
          <w:szCs w:val="22"/>
          <w:lang w:val="pt-PT"/>
        </w:rPr>
        <w:t>l</w:t>
      </w:r>
      <w:r w:rsidR="006B19A0" w:rsidRPr="00B41FC3">
        <w:rPr>
          <w:rFonts w:ascii="Arial Narrow" w:hAnsi="Arial Narrow" w:cs="Arial"/>
          <w:color w:val="000000" w:themeColor="text1"/>
          <w:sz w:val="22"/>
          <w:szCs w:val="22"/>
          <w:lang w:val="pt-PT"/>
        </w:rPr>
        <w:t>ho com ju</w:t>
      </w:r>
      <w:r w:rsidR="00C27478" w:rsidRPr="00B41FC3">
        <w:rPr>
          <w:rFonts w:ascii="Arial Narrow" w:hAnsi="Arial Narrow" w:cs="Arial"/>
          <w:color w:val="000000" w:themeColor="text1"/>
          <w:sz w:val="22"/>
          <w:szCs w:val="22"/>
          <w:lang w:val="pt-PT"/>
        </w:rPr>
        <w:t>l</w:t>
      </w:r>
      <w:r w:rsidR="006B19A0" w:rsidRPr="00B41FC3">
        <w:rPr>
          <w:rFonts w:ascii="Arial Narrow" w:hAnsi="Arial Narrow" w:cs="Arial"/>
          <w:color w:val="000000" w:themeColor="text1"/>
          <w:sz w:val="22"/>
          <w:szCs w:val="22"/>
          <w:lang w:val="pt-PT"/>
        </w:rPr>
        <w:t>ho e de 10,</w:t>
      </w:r>
      <w:r w:rsidR="00C27478" w:rsidRPr="00B41FC3">
        <w:rPr>
          <w:rFonts w:ascii="Arial Narrow" w:hAnsi="Arial Narrow" w:cs="Arial"/>
          <w:color w:val="000000" w:themeColor="text1"/>
          <w:sz w:val="22"/>
          <w:szCs w:val="22"/>
          <w:lang w:val="pt-PT"/>
        </w:rPr>
        <w:t>2</w:t>
      </w:r>
      <w:r w:rsidR="006B19A0" w:rsidRPr="00B41FC3">
        <w:rPr>
          <w:rFonts w:ascii="Arial Narrow" w:hAnsi="Arial Narrow" w:cs="Arial"/>
          <w:color w:val="000000" w:themeColor="text1"/>
          <w:sz w:val="22"/>
          <w:szCs w:val="22"/>
          <w:lang w:val="pt-PT"/>
        </w:rPr>
        <w:t>% n</w:t>
      </w:r>
      <w:r w:rsidR="00C27478" w:rsidRPr="00B41FC3">
        <w:rPr>
          <w:rFonts w:ascii="Arial Narrow" w:hAnsi="Arial Narrow" w:cs="Arial"/>
          <w:color w:val="000000" w:themeColor="text1"/>
          <w:sz w:val="22"/>
          <w:szCs w:val="22"/>
          <w:lang w:val="pt-PT"/>
        </w:rPr>
        <w:t>o período</w:t>
      </w:r>
      <w:r w:rsidR="006B19A0" w:rsidRPr="00B41FC3">
        <w:rPr>
          <w:rFonts w:ascii="Arial Narrow" w:hAnsi="Arial Narrow" w:cs="Arial"/>
          <w:color w:val="000000" w:themeColor="text1"/>
          <w:sz w:val="22"/>
          <w:szCs w:val="22"/>
          <w:lang w:val="pt-PT"/>
        </w:rPr>
        <w:t xml:space="preserve"> </w:t>
      </w:r>
      <w:r w:rsidR="00C27478" w:rsidRPr="00B41FC3">
        <w:rPr>
          <w:rFonts w:ascii="Arial Narrow" w:hAnsi="Arial Narrow" w:cs="Arial"/>
          <w:color w:val="000000" w:themeColor="text1"/>
          <w:sz w:val="22"/>
          <w:szCs w:val="22"/>
          <w:lang w:val="pt-PT"/>
        </w:rPr>
        <w:t xml:space="preserve">acumulado janeiro a julho. Principais </w:t>
      </w:r>
      <w:r w:rsidR="00B41FC3">
        <w:rPr>
          <w:rFonts w:ascii="Arial Narrow" w:hAnsi="Arial Narrow" w:cs="Arial"/>
          <w:color w:val="000000" w:themeColor="text1"/>
          <w:sz w:val="22"/>
          <w:szCs w:val="22"/>
          <w:lang w:val="pt-PT"/>
        </w:rPr>
        <w:t xml:space="preserve">declínios </w:t>
      </w:r>
      <w:r w:rsidR="00C27478" w:rsidRPr="00B41FC3">
        <w:rPr>
          <w:rFonts w:ascii="Arial Narrow" w:hAnsi="Arial Narrow" w:cs="Arial"/>
          <w:color w:val="000000" w:themeColor="text1"/>
          <w:sz w:val="22"/>
          <w:szCs w:val="22"/>
          <w:lang w:val="pt-PT"/>
        </w:rPr>
        <w:t xml:space="preserve">ocorreram </w:t>
      </w:r>
      <w:r w:rsidR="00B41FC3" w:rsidRPr="00B41FC3">
        <w:rPr>
          <w:rFonts w:ascii="Arial Narrow" w:hAnsi="Arial Narrow" w:cs="Arial"/>
          <w:color w:val="000000" w:themeColor="text1"/>
          <w:sz w:val="22"/>
          <w:szCs w:val="22"/>
          <w:lang w:val="pt-PT"/>
        </w:rPr>
        <w:t>em veículos automotores</w:t>
      </w:r>
      <w:r w:rsidR="00020E97">
        <w:rPr>
          <w:rFonts w:ascii="Arial Narrow" w:hAnsi="Arial Narrow" w:cs="Arial"/>
          <w:color w:val="000000" w:themeColor="text1"/>
          <w:sz w:val="22"/>
          <w:szCs w:val="22"/>
          <w:lang w:val="pt-PT"/>
        </w:rPr>
        <w:t>/autopeças</w:t>
      </w:r>
      <w:r w:rsidR="00B41FC3" w:rsidRPr="00B41FC3">
        <w:rPr>
          <w:rFonts w:ascii="Arial Narrow" w:hAnsi="Arial Narrow" w:cs="Arial"/>
          <w:color w:val="000000" w:themeColor="text1"/>
          <w:sz w:val="22"/>
          <w:szCs w:val="22"/>
          <w:lang w:val="pt-PT"/>
        </w:rPr>
        <w:t xml:space="preserve"> e produtos de material plástico.</w:t>
      </w:r>
    </w:p>
    <w:p w:rsidR="009B7FC7" w:rsidRPr="00E72F2E" w:rsidRDefault="002F1351" w:rsidP="0020445D">
      <w:pPr>
        <w:spacing w:after="120" w:line="360" w:lineRule="auto"/>
        <w:ind w:right="2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E72F2E">
        <w:rPr>
          <w:rFonts w:ascii="Arial Narrow" w:hAnsi="Arial Narrow"/>
          <w:b/>
          <w:bCs/>
          <w:color w:val="000000" w:themeColor="text1"/>
          <w:sz w:val="22"/>
          <w:szCs w:val="22"/>
        </w:rPr>
        <w:t>Remunerações Pagas</w:t>
      </w:r>
      <w:r w:rsidRPr="001B14C4">
        <w:rPr>
          <w:rFonts w:ascii="Arial Narrow" w:hAnsi="Arial Narrow"/>
          <w:b/>
          <w:bCs/>
          <w:color w:val="FF0000"/>
          <w:sz w:val="22"/>
          <w:szCs w:val="22"/>
        </w:rPr>
        <w:t>:</w:t>
      </w:r>
      <w:r w:rsidR="00485F0E" w:rsidRPr="00485F0E">
        <w:rPr>
          <w:rFonts w:ascii="Calibri" w:hAnsi="Calibri" w:cs="Arial"/>
          <w:color w:val="000000"/>
        </w:rPr>
        <w:t xml:space="preserve"> </w:t>
      </w:r>
      <w:r w:rsidR="00485F0E" w:rsidRPr="00485F0E">
        <w:rPr>
          <w:rFonts w:ascii="Arial Narrow" w:hAnsi="Arial Narrow" w:cs="Arial"/>
          <w:color w:val="000000"/>
          <w:sz w:val="22"/>
          <w:szCs w:val="22"/>
        </w:rPr>
        <w:t xml:space="preserve">a massa salarial, que é a soma dos pagamentos efetuados pelas indústrias aos trabalhadores, apresentou queda de </w:t>
      </w:r>
      <w:r w:rsidR="00485F0E">
        <w:rPr>
          <w:rFonts w:ascii="Arial Narrow" w:hAnsi="Arial Narrow" w:cs="Arial"/>
          <w:color w:val="000000"/>
          <w:sz w:val="22"/>
          <w:szCs w:val="22"/>
        </w:rPr>
        <w:t>4,6</w:t>
      </w:r>
      <w:r w:rsidR="00485F0E" w:rsidRPr="00485F0E">
        <w:rPr>
          <w:rFonts w:ascii="Arial Narrow" w:hAnsi="Arial Narrow" w:cs="Arial"/>
          <w:color w:val="000000"/>
          <w:sz w:val="22"/>
          <w:szCs w:val="22"/>
        </w:rPr>
        <w:t xml:space="preserve">% em </w:t>
      </w:r>
      <w:r w:rsidR="00485F0E">
        <w:rPr>
          <w:rFonts w:ascii="Arial Narrow" w:hAnsi="Arial Narrow" w:cs="Arial"/>
          <w:color w:val="000000"/>
          <w:sz w:val="22"/>
          <w:szCs w:val="22"/>
        </w:rPr>
        <w:t>julho</w:t>
      </w:r>
      <w:r w:rsidR="00485F0E" w:rsidRPr="00485F0E">
        <w:rPr>
          <w:rFonts w:ascii="Arial Narrow" w:hAnsi="Arial Narrow" w:cs="Arial"/>
          <w:color w:val="000000"/>
          <w:sz w:val="22"/>
          <w:szCs w:val="22"/>
        </w:rPr>
        <w:t xml:space="preserve"> contra </w:t>
      </w:r>
      <w:r w:rsidR="00485F0E">
        <w:rPr>
          <w:rFonts w:ascii="Arial Narrow" w:hAnsi="Arial Narrow" w:cs="Arial"/>
          <w:color w:val="000000"/>
          <w:sz w:val="22"/>
          <w:szCs w:val="22"/>
        </w:rPr>
        <w:t>junho</w:t>
      </w:r>
      <w:r w:rsidR="00485F0E" w:rsidRPr="00485F0E">
        <w:rPr>
          <w:rFonts w:ascii="Arial Narrow" w:hAnsi="Arial Narrow" w:cs="Arial"/>
          <w:color w:val="000000"/>
          <w:sz w:val="22"/>
          <w:szCs w:val="22"/>
        </w:rPr>
        <w:t xml:space="preserve">, em termos reais. Os segmentos de atividade com maiores reduções foram </w:t>
      </w:r>
      <w:r w:rsidR="00485F0E">
        <w:rPr>
          <w:rFonts w:ascii="Arial Narrow" w:hAnsi="Arial Narrow" w:cs="Arial"/>
          <w:color w:val="000000"/>
          <w:sz w:val="22"/>
          <w:szCs w:val="22"/>
        </w:rPr>
        <w:t>metalurgia e produtos de metal.</w:t>
      </w:r>
      <w:r w:rsidR="00485F0E" w:rsidRPr="00485F0E">
        <w:rPr>
          <w:rFonts w:ascii="Arial Narrow" w:hAnsi="Arial Narrow" w:cs="Arial"/>
          <w:color w:val="000000"/>
          <w:sz w:val="22"/>
          <w:szCs w:val="22"/>
        </w:rPr>
        <w:t xml:space="preserve"> Em relação ao ano passado a</w:t>
      </w:r>
      <w:r w:rsidR="00485F0E">
        <w:rPr>
          <w:rFonts w:ascii="Arial Narrow" w:hAnsi="Arial Narrow" w:cs="Arial"/>
          <w:color w:val="000000"/>
          <w:sz w:val="22"/>
          <w:szCs w:val="22"/>
        </w:rPr>
        <w:t xml:space="preserve">s remunerações pagas </w:t>
      </w:r>
      <w:r w:rsidR="00485F0E" w:rsidRPr="00485F0E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485F0E">
        <w:rPr>
          <w:rFonts w:ascii="Arial Narrow" w:hAnsi="Arial Narrow" w:cs="Arial"/>
          <w:color w:val="000000"/>
          <w:sz w:val="22"/>
          <w:szCs w:val="22"/>
        </w:rPr>
        <w:t>estão</w:t>
      </w:r>
      <w:r w:rsidR="00485F0E" w:rsidRPr="00485F0E">
        <w:rPr>
          <w:rFonts w:ascii="Arial Narrow" w:hAnsi="Arial Narrow" w:cs="Arial"/>
          <w:color w:val="000000"/>
          <w:sz w:val="22"/>
          <w:szCs w:val="22"/>
        </w:rPr>
        <w:t xml:space="preserve"> menor</w:t>
      </w:r>
      <w:r w:rsidR="00485F0E">
        <w:rPr>
          <w:rFonts w:ascii="Arial Narrow" w:hAnsi="Arial Narrow" w:cs="Arial"/>
          <w:color w:val="000000"/>
          <w:sz w:val="22"/>
          <w:szCs w:val="22"/>
        </w:rPr>
        <w:t>es</w:t>
      </w:r>
      <w:r w:rsidR="00485F0E" w:rsidRPr="00485F0E">
        <w:rPr>
          <w:rFonts w:ascii="Arial Narrow" w:hAnsi="Arial Narrow" w:cs="Arial"/>
          <w:color w:val="000000"/>
          <w:sz w:val="22"/>
          <w:szCs w:val="22"/>
        </w:rPr>
        <w:t xml:space="preserve"> em 10,</w:t>
      </w:r>
      <w:r w:rsidR="00485F0E">
        <w:rPr>
          <w:rFonts w:ascii="Arial Narrow" w:hAnsi="Arial Narrow" w:cs="Arial"/>
          <w:color w:val="000000"/>
          <w:sz w:val="22"/>
          <w:szCs w:val="22"/>
        </w:rPr>
        <w:t>4</w:t>
      </w:r>
      <w:r w:rsidR="00485F0E" w:rsidRPr="00485F0E">
        <w:rPr>
          <w:rFonts w:ascii="Arial Narrow" w:hAnsi="Arial Narrow" w:cs="Arial"/>
          <w:color w:val="000000"/>
          <w:sz w:val="22"/>
          <w:szCs w:val="22"/>
        </w:rPr>
        <w:t xml:space="preserve">%, em termos reais, na comparação de </w:t>
      </w:r>
      <w:r w:rsidR="00485F0E">
        <w:rPr>
          <w:rFonts w:ascii="Arial Narrow" w:hAnsi="Arial Narrow" w:cs="Arial"/>
          <w:color w:val="000000"/>
          <w:sz w:val="22"/>
          <w:szCs w:val="22"/>
        </w:rPr>
        <w:t>julho</w:t>
      </w:r>
      <w:r w:rsidR="00485F0E" w:rsidRPr="00485F0E">
        <w:rPr>
          <w:rFonts w:ascii="Arial Narrow" w:hAnsi="Arial Narrow" w:cs="Arial"/>
          <w:color w:val="000000"/>
          <w:sz w:val="22"/>
          <w:szCs w:val="22"/>
        </w:rPr>
        <w:t xml:space="preserve"> com </w:t>
      </w:r>
      <w:r w:rsidR="00485F0E">
        <w:rPr>
          <w:rFonts w:ascii="Arial Narrow" w:hAnsi="Arial Narrow" w:cs="Arial"/>
          <w:color w:val="000000"/>
          <w:sz w:val="22"/>
          <w:szCs w:val="22"/>
        </w:rPr>
        <w:t>julho</w:t>
      </w:r>
      <w:r w:rsidR="00485F0E" w:rsidRPr="00485F0E">
        <w:rPr>
          <w:rFonts w:ascii="Arial Narrow" w:hAnsi="Arial Narrow" w:cs="Arial"/>
          <w:color w:val="000000"/>
          <w:sz w:val="22"/>
          <w:szCs w:val="22"/>
        </w:rPr>
        <w:t xml:space="preserve">, e inferior em </w:t>
      </w:r>
      <w:r w:rsidR="00485F0E">
        <w:rPr>
          <w:rFonts w:ascii="Arial Narrow" w:hAnsi="Arial Narrow" w:cs="Arial"/>
          <w:color w:val="000000"/>
          <w:sz w:val="22"/>
          <w:szCs w:val="22"/>
        </w:rPr>
        <w:t>10,8</w:t>
      </w:r>
      <w:r w:rsidR="00485F0E" w:rsidRPr="00485F0E">
        <w:rPr>
          <w:rFonts w:ascii="Arial Narrow" w:hAnsi="Arial Narrow" w:cs="Arial"/>
          <w:color w:val="000000"/>
          <w:sz w:val="22"/>
          <w:szCs w:val="22"/>
        </w:rPr>
        <w:t xml:space="preserve">% na análise de janeiro a </w:t>
      </w:r>
      <w:r w:rsidR="00485F0E">
        <w:rPr>
          <w:rFonts w:ascii="Arial Narrow" w:hAnsi="Arial Narrow" w:cs="Arial"/>
          <w:color w:val="000000"/>
          <w:sz w:val="22"/>
          <w:szCs w:val="22"/>
        </w:rPr>
        <w:t>julho</w:t>
      </w:r>
      <w:r w:rsidR="00485F0E" w:rsidRPr="00485F0E">
        <w:rPr>
          <w:rFonts w:ascii="Arial Narrow" w:hAnsi="Arial Narrow" w:cs="Arial"/>
          <w:color w:val="000000"/>
          <w:sz w:val="22"/>
          <w:szCs w:val="22"/>
        </w:rPr>
        <w:t xml:space="preserve"> de 201</w:t>
      </w:r>
      <w:r w:rsidR="00485F0E">
        <w:rPr>
          <w:rFonts w:ascii="Arial Narrow" w:hAnsi="Arial Narrow" w:cs="Arial"/>
          <w:color w:val="000000"/>
          <w:sz w:val="22"/>
          <w:szCs w:val="22"/>
        </w:rPr>
        <w:t>6</w:t>
      </w:r>
      <w:r w:rsidR="00485F0E" w:rsidRPr="00485F0E">
        <w:rPr>
          <w:rFonts w:ascii="Arial Narrow" w:hAnsi="Arial Narrow" w:cs="Arial"/>
          <w:color w:val="000000"/>
          <w:sz w:val="22"/>
          <w:szCs w:val="22"/>
        </w:rPr>
        <w:t xml:space="preserve"> contra igual período de 201</w:t>
      </w:r>
      <w:r w:rsidR="00485F0E">
        <w:rPr>
          <w:rFonts w:ascii="Arial Narrow" w:hAnsi="Arial Narrow" w:cs="Arial"/>
          <w:color w:val="000000"/>
          <w:sz w:val="22"/>
          <w:szCs w:val="22"/>
        </w:rPr>
        <w:t>5</w:t>
      </w:r>
      <w:r w:rsidR="00485F0E" w:rsidRPr="00485F0E">
        <w:rPr>
          <w:rFonts w:ascii="Arial Narrow" w:hAnsi="Arial Narrow" w:cs="Arial"/>
          <w:color w:val="000000"/>
          <w:sz w:val="22"/>
          <w:szCs w:val="22"/>
        </w:rPr>
        <w:t xml:space="preserve">. </w:t>
      </w:r>
      <w:r w:rsidR="009B7FC7" w:rsidRPr="00E72F2E">
        <w:rPr>
          <w:rFonts w:ascii="Arial Narrow" w:hAnsi="Arial Narrow" w:cs="Arial"/>
          <w:color w:val="000000" w:themeColor="text1"/>
          <w:sz w:val="22"/>
          <w:szCs w:val="22"/>
          <w:lang w:val="pt-PT"/>
        </w:rPr>
        <w:t>Maiores r</w:t>
      </w:r>
      <w:r w:rsidR="00485F0E" w:rsidRPr="00E72F2E">
        <w:rPr>
          <w:rFonts w:ascii="Arial Narrow" w:hAnsi="Arial Narrow" w:cs="Arial"/>
          <w:color w:val="000000" w:themeColor="text1"/>
          <w:sz w:val="22"/>
          <w:szCs w:val="22"/>
          <w:lang w:val="pt-PT"/>
        </w:rPr>
        <w:t>eduções f</w:t>
      </w:r>
      <w:r w:rsidR="009B7FC7" w:rsidRPr="00E72F2E">
        <w:rPr>
          <w:rFonts w:ascii="Arial Narrow" w:hAnsi="Arial Narrow" w:cs="Arial"/>
          <w:color w:val="000000" w:themeColor="text1"/>
          <w:sz w:val="22"/>
          <w:szCs w:val="22"/>
          <w:lang w:val="pt-PT"/>
        </w:rPr>
        <w:t xml:space="preserve">oram observadas em vestuário e produtos de metal. </w:t>
      </w:r>
    </w:p>
    <w:p w:rsidR="002F1351" w:rsidRDefault="002F1351" w:rsidP="0020445D">
      <w:pPr>
        <w:spacing w:after="120" w:line="360" w:lineRule="auto"/>
        <w:ind w:right="28"/>
        <w:jc w:val="both"/>
        <w:rPr>
          <w:rFonts w:ascii="Arial Narrow" w:hAnsi="Arial Narrow" w:cs="Arial"/>
          <w:color w:val="000000" w:themeColor="text1"/>
          <w:sz w:val="22"/>
          <w:szCs w:val="22"/>
          <w:lang w:val="pt-PT"/>
        </w:rPr>
      </w:pPr>
      <w:r w:rsidRPr="00A72A44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Utilização da Capacidade Instalada: </w:t>
      </w:r>
      <w:r w:rsidR="00A72A44" w:rsidRPr="00A72A44">
        <w:rPr>
          <w:rFonts w:ascii="Arial Narrow" w:hAnsi="Arial Narrow"/>
          <w:bCs/>
          <w:color w:val="000000" w:themeColor="text1"/>
          <w:sz w:val="22"/>
          <w:szCs w:val="22"/>
        </w:rPr>
        <w:t>o nível médio de utilização da capacidade instalada</w:t>
      </w:r>
      <w:r w:rsidR="00A72A44" w:rsidRPr="00A72A44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 </w:t>
      </w:r>
      <w:r w:rsidR="00A72A44" w:rsidRPr="00A72A44">
        <w:rPr>
          <w:rFonts w:ascii="Arial Narrow" w:hAnsi="Arial Narrow"/>
          <w:bCs/>
          <w:color w:val="000000" w:themeColor="text1"/>
          <w:sz w:val="22"/>
          <w:szCs w:val="22"/>
        </w:rPr>
        <w:t>ficou em 80,7% no mês de julho, valor estável em relação a junho</w:t>
      </w:r>
      <w:r w:rsidR="00A72A44" w:rsidRPr="005B7447">
        <w:rPr>
          <w:rFonts w:ascii="Arial Narrow" w:hAnsi="Arial Narrow"/>
          <w:bCs/>
          <w:color w:val="000000" w:themeColor="text1"/>
          <w:sz w:val="22"/>
          <w:szCs w:val="22"/>
        </w:rPr>
        <w:t xml:space="preserve">. </w:t>
      </w:r>
      <w:r w:rsidR="00416257" w:rsidRPr="005B7447">
        <w:rPr>
          <w:rFonts w:ascii="Arial Narrow" w:hAnsi="Arial Narrow" w:cs="Arial"/>
          <w:color w:val="000000" w:themeColor="text1"/>
          <w:sz w:val="22"/>
          <w:szCs w:val="22"/>
          <w:lang w:val="pt-PT"/>
        </w:rPr>
        <w:t xml:space="preserve">No </w:t>
      </w:r>
      <w:r w:rsidR="005B7447" w:rsidRPr="005B7447">
        <w:rPr>
          <w:rFonts w:ascii="Arial Narrow" w:hAnsi="Arial Narrow" w:cs="Arial"/>
          <w:color w:val="000000" w:themeColor="text1"/>
          <w:sz w:val="22"/>
          <w:szCs w:val="22"/>
          <w:lang w:val="pt-PT"/>
        </w:rPr>
        <w:t>ano, até julho, a média se situou em 80,5</w:t>
      </w:r>
      <w:r w:rsidR="00416257" w:rsidRPr="005B7447">
        <w:rPr>
          <w:rFonts w:ascii="Arial Narrow" w:hAnsi="Arial Narrow" w:cs="Arial"/>
          <w:color w:val="000000" w:themeColor="text1"/>
          <w:sz w:val="22"/>
          <w:szCs w:val="22"/>
          <w:lang w:val="pt-PT"/>
        </w:rPr>
        <w:t>%, valor inferior aos 82,</w:t>
      </w:r>
      <w:r w:rsidR="005B7447" w:rsidRPr="005B7447">
        <w:rPr>
          <w:rFonts w:ascii="Arial Narrow" w:hAnsi="Arial Narrow" w:cs="Arial"/>
          <w:color w:val="000000" w:themeColor="text1"/>
          <w:sz w:val="22"/>
          <w:szCs w:val="22"/>
          <w:lang w:val="pt-PT"/>
        </w:rPr>
        <w:t>0</w:t>
      </w:r>
      <w:r w:rsidR="00416257" w:rsidRPr="005B7447">
        <w:rPr>
          <w:rFonts w:ascii="Arial Narrow" w:hAnsi="Arial Narrow" w:cs="Arial"/>
          <w:color w:val="000000" w:themeColor="text1"/>
          <w:sz w:val="22"/>
          <w:szCs w:val="22"/>
          <w:lang w:val="pt-PT"/>
        </w:rPr>
        <w:t xml:space="preserve">% </w:t>
      </w:r>
      <w:r w:rsidR="00056769">
        <w:rPr>
          <w:rFonts w:ascii="Arial Narrow" w:hAnsi="Arial Narrow" w:cs="Arial"/>
          <w:color w:val="000000" w:themeColor="text1"/>
          <w:sz w:val="22"/>
          <w:szCs w:val="22"/>
          <w:lang w:val="pt-PT"/>
        </w:rPr>
        <w:t>em</w:t>
      </w:r>
      <w:bookmarkStart w:id="0" w:name="_GoBack"/>
      <w:bookmarkEnd w:id="0"/>
      <w:r w:rsidR="005B7447" w:rsidRPr="005B7447">
        <w:rPr>
          <w:rFonts w:ascii="Arial Narrow" w:hAnsi="Arial Narrow" w:cs="Arial"/>
          <w:color w:val="000000" w:themeColor="text1"/>
          <w:sz w:val="22"/>
          <w:szCs w:val="22"/>
          <w:lang w:val="pt-PT"/>
        </w:rPr>
        <w:t xml:space="preserve"> igual período de 2015.</w:t>
      </w:r>
      <w:r w:rsidR="00416257" w:rsidRPr="005B7447">
        <w:rPr>
          <w:rFonts w:ascii="Arial Narrow" w:hAnsi="Arial Narrow" w:cs="Arial"/>
          <w:color w:val="000000" w:themeColor="text1"/>
          <w:sz w:val="22"/>
          <w:szCs w:val="22"/>
          <w:lang w:val="pt-PT"/>
        </w:rPr>
        <w:t xml:space="preserve"> Maior redução ocorreu em metalurgia.</w:t>
      </w:r>
    </w:p>
    <w:p w:rsidR="005B7447" w:rsidRPr="001B14C4" w:rsidRDefault="005B7447" w:rsidP="0053453C">
      <w:pPr>
        <w:spacing w:line="360" w:lineRule="auto"/>
        <w:ind w:right="28"/>
        <w:jc w:val="both"/>
        <w:rPr>
          <w:rFonts w:ascii="Arial Narrow" w:hAnsi="Arial Narrow" w:cs="Arial"/>
          <w:color w:val="FF0000"/>
          <w:sz w:val="22"/>
          <w:szCs w:val="22"/>
          <w:lang w:val="pt-PT"/>
        </w:rPr>
        <w:sectPr w:rsidR="005B7447" w:rsidRPr="001B14C4" w:rsidSect="002F1351">
          <w:type w:val="continuous"/>
          <w:pgSz w:w="11900" w:h="16820"/>
          <w:pgMar w:top="0" w:right="987" w:bottom="0" w:left="1077" w:header="709" w:footer="709" w:gutter="0"/>
          <w:cols w:num="2" w:space="708"/>
          <w:titlePg/>
        </w:sectPr>
      </w:pPr>
    </w:p>
    <w:p w:rsidR="00FF12A4" w:rsidRDefault="000027F5" w:rsidP="0065607D">
      <w:pPr>
        <w:spacing w:before="120"/>
        <w:jc w:val="center"/>
        <w:rPr>
          <w:rFonts w:ascii="Arial Narrow" w:hAnsi="Arial Narrow"/>
          <w:b/>
          <w:color w:val="37847A"/>
          <w:sz w:val="28"/>
        </w:rPr>
      </w:pPr>
      <w:r w:rsidRPr="000027F5">
        <w:rPr>
          <w:rFonts w:ascii="Arial Narrow" w:hAnsi="Arial Narrow"/>
          <w:b/>
          <w:noProof/>
          <w:color w:val="37847A"/>
          <w:sz w:val="28"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995A90E" wp14:editId="1D834785">
                <wp:simplePos x="0" y="0"/>
                <wp:positionH relativeFrom="column">
                  <wp:posOffset>2005965</wp:posOffset>
                </wp:positionH>
                <wp:positionV relativeFrom="paragraph">
                  <wp:posOffset>216535</wp:posOffset>
                </wp:positionV>
                <wp:extent cx="2360930" cy="746760"/>
                <wp:effectExtent l="0" t="0" r="0" b="0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7F5" w:rsidRPr="001056C0" w:rsidRDefault="000027F5" w:rsidP="000027F5">
                            <w:pPr>
                              <w:spacing w:after="0"/>
                              <w:jc w:val="center"/>
                              <w:rPr>
                                <w:rStyle w:val="nfase"/>
                                <w:rFonts w:ascii="Calibri" w:hAnsi="Calibri"/>
                                <w:b/>
                                <w:i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056C0">
                              <w:rPr>
                                <w:rStyle w:val="nfase"/>
                                <w:rFonts w:ascii="Calibri" w:hAnsi="Calibri"/>
                                <w:b/>
                                <w:i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VENDAS </w:t>
                            </w:r>
                            <w:r w:rsidRPr="001056C0">
                              <w:rPr>
                                <w:rStyle w:val="nfase"/>
                                <w:rFonts w:ascii="Calibri" w:hAnsi="Calibri"/>
                                <w:i w:val="0"/>
                                <w:color w:val="000000" w:themeColor="text1"/>
                                <w:sz w:val="20"/>
                                <w:szCs w:val="20"/>
                              </w:rPr>
                              <w:t>(faturamento real)</w:t>
                            </w:r>
                          </w:p>
                          <w:p w:rsidR="000027F5" w:rsidRPr="001056C0" w:rsidRDefault="000027F5" w:rsidP="000027F5">
                            <w:pPr>
                              <w:spacing w:after="0"/>
                              <w:jc w:val="center"/>
                              <w:rPr>
                                <w:rStyle w:val="nfase"/>
                                <w:rFonts w:ascii="Calibri" w:hAnsi="Calibri"/>
                                <w:i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056C0">
                              <w:rPr>
                                <w:rStyle w:val="nfase"/>
                                <w:rFonts w:ascii="Calibri" w:hAnsi="Calibri"/>
                                <w:b/>
                                <w:i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Principais resultados negativos</w:t>
                            </w:r>
                            <w:r w:rsidRPr="001056C0">
                              <w:rPr>
                                <w:rStyle w:val="nfase"/>
                                <w:rFonts w:ascii="Calibri" w:hAnsi="Calibri"/>
                                <w:i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56C0">
                              <w:rPr>
                                <w:rStyle w:val="nfase"/>
                                <w:rFonts w:ascii="Calibri" w:hAnsi="Calibri"/>
                                <w:i w:val="0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em relação ao ano anterior</w:t>
                            </w:r>
                          </w:p>
                          <w:p w:rsidR="000027F5" w:rsidRPr="001056C0" w:rsidRDefault="001056C0" w:rsidP="000027F5">
                            <w:pPr>
                              <w:spacing w:after="0"/>
                              <w:jc w:val="center"/>
                              <w:rPr>
                                <w:rStyle w:val="nfase"/>
                                <w:rFonts w:ascii="Calibri" w:hAnsi="Calibri"/>
                                <w:i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056C0">
                              <w:rPr>
                                <w:rStyle w:val="nfase"/>
                                <w:rFonts w:ascii="Calibri" w:hAnsi="Calibri"/>
                                <w:i w:val="0"/>
                                <w:color w:val="000000" w:themeColor="text1"/>
                                <w:sz w:val="20"/>
                                <w:szCs w:val="20"/>
                              </w:rPr>
                              <w:t>Jan-julho de 2016 contra Jan-jul</w:t>
                            </w:r>
                            <w:r w:rsidR="000027F5" w:rsidRPr="001056C0">
                              <w:rPr>
                                <w:rStyle w:val="nfase"/>
                                <w:rFonts w:ascii="Calibri" w:hAnsi="Calibri"/>
                                <w:i w:val="0"/>
                                <w:color w:val="000000" w:themeColor="text1"/>
                                <w:sz w:val="20"/>
                                <w:szCs w:val="20"/>
                              </w:rPr>
                              <w:t>ho de 2015</w:t>
                            </w:r>
                          </w:p>
                          <w:p w:rsidR="000027F5" w:rsidRPr="001056C0" w:rsidRDefault="000027F5" w:rsidP="000027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5A90E" id="Caixa de Texto 2" o:spid="_x0000_s1028" type="#_x0000_t202" style="position:absolute;left:0;text-align:left;margin-left:157.95pt;margin-top:17.05pt;width:185.9pt;height:58.8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" stroked="f">
                <v:textbox>
                  <w:txbxContent>
                    <w:p w:rsidR="000027F5" w:rsidRPr="001056C0" w:rsidRDefault="000027F5" w:rsidP="000027F5">
                      <w:pPr>
                        <w:spacing w:after="0"/>
                        <w:jc w:val="center"/>
                        <w:rPr>
                          <w:rStyle w:val="nfase"/>
                          <w:rFonts w:ascii="Calibri" w:hAnsi="Calibri"/>
                          <w:b/>
                          <w:i w:val="0"/>
                          <w:color w:val="000000" w:themeColor="text1"/>
                          <w:sz w:val="20"/>
                          <w:szCs w:val="20"/>
                        </w:rPr>
                      </w:pPr>
                      <w:r w:rsidRPr="001056C0">
                        <w:rPr>
                          <w:rStyle w:val="nfase"/>
                          <w:rFonts w:ascii="Calibri" w:hAnsi="Calibri"/>
                          <w:b/>
                          <w:i w:val="0"/>
                          <w:color w:val="000000" w:themeColor="text1"/>
                          <w:sz w:val="20"/>
                          <w:szCs w:val="20"/>
                        </w:rPr>
                        <w:t xml:space="preserve">VENDAS </w:t>
                      </w:r>
                      <w:r w:rsidRPr="001056C0">
                        <w:rPr>
                          <w:rStyle w:val="nfase"/>
                          <w:rFonts w:ascii="Calibri" w:hAnsi="Calibri"/>
                          <w:i w:val="0"/>
                          <w:color w:val="000000" w:themeColor="text1"/>
                          <w:sz w:val="20"/>
                          <w:szCs w:val="20"/>
                        </w:rPr>
                        <w:t>(faturamento real)</w:t>
                      </w:r>
                    </w:p>
                    <w:p w:rsidR="000027F5" w:rsidRPr="001056C0" w:rsidRDefault="000027F5" w:rsidP="000027F5">
                      <w:pPr>
                        <w:spacing w:after="0"/>
                        <w:jc w:val="center"/>
                        <w:rPr>
                          <w:rStyle w:val="nfase"/>
                          <w:rFonts w:ascii="Calibri" w:hAnsi="Calibri"/>
                          <w:i w:val="0"/>
                          <w:color w:val="000000" w:themeColor="text1"/>
                          <w:sz w:val="20"/>
                          <w:szCs w:val="20"/>
                        </w:rPr>
                      </w:pPr>
                      <w:r w:rsidRPr="001056C0">
                        <w:rPr>
                          <w:rStyle w:val="nfase"/>
                          <w:rFonts w:ascii="Calibri" w:hAnsi="Calibri"/>
                          <w:b/>
                          <w:i w:val="0"/>
                          <w:color w:val="000000" w:themeColor="text1"/>
                          <w:sz w:val="20"/>
                          <w:szCs w:val="20"/>
                        </w:rPr>
                        <w:t xml:space="preserve"> Principais resultados negativos</w:t>
                      </w:r>
                      <w:r w:rsidRPr="001056C0">
                        <w:rPr>
                          <w:rStyle w:val="nfase"/>
                          <w:rFonts w:ascii="Calibri" w:hAnsi="Calibri"/>
                          <w:i w:val="0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1056C0">
                        <w:rPr>
                          <w:rStyle w:val="nfase"/>
                          <w:rFonts w:ascii="Calibri" w:hAnsi="Calibri"/>
                          <w:i w:val="0"/>
                          <w:color w:val="000000" w:themeColor="text1"/>
                          <w:sz w:val="20"/>
                          <w:szCs w:val="20"/>
                        </w:rPr>
                        <w:br/>
                        <w:t>em relação ao ano anterior</w:t>
                      </w:r>
                    </w:p>
                    <w:p w:rsidR="000027F5" w:rsidRPr="001056C0" w:rsidRDefault="001056C0" w:rsidP="000027F5">
                      <w:pPr>
                        <w:spacing w:after="0"/>
                        <w:jc w:val="center"/>
                        <w:rPr>
                          <w:rStyle w:val="nfase"/>
                          <w:rFonts w:ascii="Calibri" w:hAnsi="Calibri"/>
                          <w:i w:val="0"/>
                          <w:color w:val="000000" w:themeColor="text1"/>
                          <w:sz w:val="20"/>
                          <w:szCs w:val="20"/>
                        </w:rPr>
                      </w:pPr>
                      <w:r w:rsidRPr="001056C0">
                        <w:rPr>
                          <w:rStyle w:val="nfase"/>
                          <w:rFonts w:ascii="Calibri" w:hAnsi="Calibri"/>
                          <w:i w:val="0"/>
                          <w:color w:val="000000" w:themeColor="text1"/>
                          <w:sz w:val="20"/>
                          <w:szCs w:val="20"/>
                        </w:rPr>
                        <w:t>Jan-julho de 2016 contra Jan-jul</w:t>
                      </w:r>
                      <w:r w:rsidR="000027F5" w:rsidRPr="001056C0">
                        <w:rPr>
                          <w:rStyle w:val="nfase"/>
                          <w:rFonts w:ascii="Calibri" w:hAnsi="Calibri"/>
                          <w:i w:val="0"/>
                          <w:color w:val="000000" w:themeColor="text1"/>
                          <w:sz w:val="20"/>
                          <w:szCs w:val="20"/>
                        </w:rPr>
                        <w:t>ho de 2015</w:t>
                      </w:r>
                    </w:p>
                    <w:p w:rsidR="000027F5" w:rsidRPr="001056C0" w:rsidRDefault="000027F5" w:rsidP="000027F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12A4" w:rsidRDefault="00FF12A4" w:rsidP="0065607D">
      <w:pPr>
        <w:spacing w:before="120"/>
        <w:jc w:val="center"/>
        <w:rPr>
          <w:rFonts w:ascii="Arial Narrow" w:hAnsi="Arial Narrow"/>
          <w:b/>
          <w:color w:val="31849B" w:themeColor="accent5" w:themeShade="BF"/>
          <w:sz w:val="28"/>
        </w:rPr>
      </w:pPr>
    </w:p>
    <w:p w:rsidR="0020445D" w:rsidRPr="00F953B7" w:rsidRDefault="0020445D" w:rsidP="0065607D">
      <w:pPr>
        <w:spacing w:before="120"/>
        <w:jc w:val="center"/>
        <w:rPr>
          <w:rFonts w:ascii="Arial Narrow" w:hAnsi="Arial Narrow"/>
          <w:b/>
          <w:color w:val="31849B" w:themeColor="accent5" w:themeShade="BF"/>
          <w:sz w:val="28"/>
        </w:rPr>
      </w:pPr>
    </w:p>
    <w:p w:rsidR="00FF12A4" w:rsidRDefault="002C0E0E" w:rsidP="0065607D">
      <w:pPr>
        <w:spacing w:before="120"/>
        <w:jc w:val="center"/>
        <w:rPr>
          <w:rFonts w:ascii="Arial Narrow" w:hAnsi="Arial Narrow"/>
          <w:b/>
          <w:color w:val="37847A"/>
          <w:sz w:val="28"/>
        </w:rPr>
      </w:pPr>
      <w:r>
        <w:rPr>
          <w:noProof/>
          <w:lang w:eastAsia="pt-BR"/>
        </w:rPr>
        <w:drawing>
          <wp:inline distT="0" distB="0" distL="0" distR="0" wp14:anchorId="28A162ED" wp14:editId="525CE26E">
            <wp:extent cx="3322320" cy="1203960"/>
            <wp:effectExtent l="0" t="0" r="11430" b="1524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9260E" w:rsidRPr="002C0E0E" w:rsidRDefault="002C0E0E" w:rsidP="002C0E0E">
      <w:pPr>
        <w:spacing w:before="120"/>
        <w:rPr>
          <w:rFonts w:ascii="Arial Narrow" w:hAnsi="Arial Narrow"/>
          <w:color w:val="37847A"/>
          <w:sz w:val="16"/>
          <w:szCs w:val="16"/>
        </w:rPr>
      </w:pPr>
      <w:r>
        <w:rPr>
          <w:rFonts w:ascii="Arial Narrow" w:hAnsi="Arial Narrow"/>
          <w:color w:val="37847A"/>
          <w:sz w:val="18"/>
          <w:szCs w:val="18"/>
        </w:rPr>
        <w:t xml:space="preserve">                                                      </w:t>
      </w:r>
      <w:r w:rsidRPr="002C0E0E">
        <w:rPr>
          <w:rFonts w:ascii="Arial Narrow" w:hAnsi="Arial Narrow"/>
          <w:color w:val="37847A"/>
          <w:sz w:val="16"/>
          <w:szCs w:val="16"/>
        </w:rPr>
        <w:t>Fonte: FIESC</w:t>
      </w:r>
    </w:p>
    <w:p w:rsidR="00416257" w:rsidRDefault="00416257" w:rsidP="0065607D">
      <w:pPr>
        <w:spacing w:before="120"/>
        <w:jc w:val="center"/>
        <w:rPr>
          <w:rFonts w:ascii="Arial Narrow" w:hAnsi="Arial Narrow"/>
          <w:b/>
          <w:color w:val="37847A"/>
          <w:sz w:val="28"/>
        </w:rPr>
      </w:pPr>
    </w:p>
    <w:p w:rsidR="00416257" w:rsidRDefault="00416257" w:rsidP="0065607D">
      <w:pPr>
        <w:spacing w:before="120"/>
        <w:jc w:val="center"/>
        <w:rPr>
          <w:rFonts w:ascii="Arial Narrow" w:hAnsi="Arial Narrow"/>
          <w:b/>
          <w:color w:val="37847A"/>
          <w:sz w:val="28"/>
        </w:rPr>
      </w:pPr>
    </w:p>
    <w:p w:rsidR="00416257" w:rsidRDefault="00416257" w:rsidP="0065607D">
      <w:pPr>
        <w:spacing w:before="120"/>
        <w:jc w:val="center"/>
        <w:rPr>
          <w:rFonts w:ascii="Arial Narrow" w:hAnsi="Arial Narrow"/>
          <w:b/>
          <w:color w:val="37847A"/>
          <w:sz w:val="28"/>
        </w:rPr>
      </w:pPr>
    </w:p>
    <w:p w:rsidR="00BE2E3C" w:rsidRDefault="00534F84" w:rsidP="00F521D7">
      <w:pPr>
        <w:spacing w:before="120"/>
        <w:rPr>
          <w:rFonts w:ascii="Arial Narrow" w:hAnsi="Arial Narrow"/>
          <w:b/>
          <w:bCs/>
          <w:color w:val="37847A"/>
          <w:sz w:val="32"/>
        </w:rPr>
      </w:pPr>
      <w:r>
        <w:rPr>
          <w:rFonts w:ascii="Arial Narrow" w:hAnsi="Arial Narrow"/>
          <w:b/>
          <w:bCs/>
          <w:color w:val="37847A"/>
          <w:sz w:val="32"/>
        </w:rPr>
        <w:t xml:space="preserve">  </w:t>
      </w:r>
    </w:p>
    <w:p w:rsidR="00FF12A4" w:rsidRDefault="00F521D7" w:rsidP="00F521D7">
      <w:pPr>
        <w:spacing w:before="120"/>
        <w:rPr>
          <w:rFonts w:ascii="Arial Narrow" w:hAnsi="Arial Narrow"/>
          <w:b/>
          <w:bCs/>
          <w:color w:val="37847A"/>
          <w:sz w:val="32"/>
        </w:rPr>
      </w:pPr>
      <w:r w:rsidRPr="00897769">
        <w:rPr>
          <w:rFonts w:ascii="Arial Narrow" w:hAnsi="Arial Narrow"/>
          <w:b/>
          <w:bCs/>
          <w:color w:val="37847A"/>
          <w:sz w:val="32"/>
        </w:rPr>
        <w:t xml:space="preserve">DESEMPENHOS </w:t>
      </w:r>
      <w:r w:rsidR="00583E46">
        <w:rPr>
          <w:rFonts w:ascii="Arial Narrow" w:hAnsi="Arial Narrow"/>
          <w:b/>
          <w:bCs/>
          <w:color w:val="37847A"/>
          <w:sz w:val="32"/>
        </w:rPr>
        <w:t>SETORIAIS</w:t>
      </w:r>
      <w:r>
        <w:rPr>
          <w:rFonts w:ascii="Arial Narrow" w:hAnsi="Arial Narrow"/>
          <w:b/>
          <w:bCs/>
          <w:color w:val="37847A"/>
          <w:sz w:val="32"/>
        </w:rPr>
        <w:t xml:space="preserve"> –</w:t>
      </w:r>
      <w:r w:rsidRPr="00897769">
        <w:rPr>
          <w:rFonts w:ascii="Arial Narrow" w:hAnsi="Arial Narrow"/>
          <w:b/>
          <w:bCs/>
          <w:color w:val="37847A"/>
          <w:sz w:val="32"/>
        </w:rPr>
        <w:t xml:space="preserve"> </w:t>
      </w:r>
      <w:r w:rsidR="00417C35">
        <w:rPr>
          <w:rFonts w:ascii="Arial Narrow" w:hAnsi="Arial Narrow"/>
          <w:b/>
          <w:bCs/>
          <w:color w:val="37847A"/>
          <w:sz w:val="32"/>
        </w:rPr>
        <w:t>JUL</w:t>
      </w:r>
      <w:r w:rsidR="002E555C">
        <w:rPr>
          <w:rFonts w:ascii="Arial Narrow" w:hAnsi="Arial Narrow"/>
          <w:b/>
          <w:bCs/>
          <w:color w:val="37847A"/>
          <w:sz w:val="32"/>
        </w:rPr>
        <w:t>HO</w:t>
      </w:r>
      <w:r>
        <w:rPr>
          <w:rFonts w:ascii="Arial Narrow" w:hAnsi="Arial Narrow"/>
          <w:b/>
          <w:bCs/>
          <w:color w:val="37847A"/>
          <w:sz w:val="32"/>
        </w:rPr>
        <w:t xml:space="preserve"> DE 2016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158"/>
        <w:gridCol w:w="1109"/>
        <w:gridCol w:w="1254"/>
        <w:gridCol w:w="1639"/>
      </w:tblGrid>
      <w:tr w:rsidR="002F14CA" w:rsidRPr="005D0359" w:rsidTr="00196E29">
        <w:trPr>
          <w:cantSplit/>
          <w:trHeight w:val="300"/>
          <w:jc w:val="center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2F14CA" w:rsidRPr="005D0359" w:rsidRDefault="002F14CA" w:rsidP="008754E9">
            <w:pPr>
              <w:pStyle w:val="Cabealho3"/>
              <w:spacing w:before="0"/>
              <w:contextualSpacing/>
              <w:rPr>
                <w:rFonts w:ascii="Arial Narrow" w:hAnsi="Arial Narrow"/>
                <w:color w:val="FFFFFF"/>
                <w:sz w:val="18"/>
                <w:szCs w:val="18"/>
              </w:rPr>
            </w:pPr>
            <w:r w:rsidRPr="005D0359">
              <w:rPr>
                <w:rFonts w:ascii="Arial Narrow" w:hAnsi="Arial Narrow"/>
                <w:color w:val="FFFFFF"/>
                <w:sz w:val="28"/>
                <w:szCs w:val="18"/>
              </w:rPr>
              <w:t>Segmentos Industriais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2F14CA" w:rsidRPr="005D0359" w:rsidRDefault="002F14CA" w:rsidP="008754E9">
            <w:pPr>
              <w:contextualSpacing/>
              <w:jc w:val="center"/>
              <w:rPr>
                <w:rFonts w:ascii="Arial Narrow" w:hAnsi="Arial Narrow"/>
                <w:color w:val="FFFFFF"/>
                <w:sz w:val="18"/>
                <w:szCs w:val="18"/>
              </w:rPr>
            </w:pPr>
            <w:r w:rsidRPr="005D0359">
              <w:rPr>
                <w:rFonts w:ascii="Arial Narrow" w:hAnsi="Arial Narrow"/>
                <w:color w:val="FFFFFF"/>
                <w:sz w:val="18"/>
                <w:szCs w:val="18"/>
              </w:rPr>
              <w:t>Variação % mensal (</w:t>
            </w:r>
            <w:r>
              <w:rPr>
                <w:rFonts w:ascii="Arial Narrow" w:hAnsi="Arial Narrow"/>
                <w:color w:val="FFFFFF"/>
                <w:sz w:val="18"/>
                <w:szCs w:val="18"/>
              </w:rPr>
              <w:t>Ju</w:t>
            </w:r>
            <w:r w:rsidR="002266D7">
              <w:rPr>
                <w:rFonts w:ascii="Arial Narrow" w:hAnsi="Arial Narrow"/>
                <w:color w:val="FFFFFF"/>
                <w:sz w:val="18"/>
                <w:szCs w:val="18"/>
              </w:rPr>
              <w:t>l</w:t>
            </w:r>
            <w:r w:rsidRPr="005D0359">
              <w:rPr>
                <w:rFonts w:ascii="Arial Narrow" w:hAnsi="Arial Narrow"/>
                <w:color w:val="FFFFFF"/>
                <w:sz w:val="18"/>
                <w:szCs w:val="18"/>
              </w:rPr>
              <w:t xml:space="preserve"> 201</w:t>
            </w:r>
            <w:r>
              <w:rPr>
                <w:rFonts w:ascii="Arial Narrow" w:hAnsi="Arial Narrow"/>
                <w:color w:val="FFFFFF"/>
                <w:sz w:val="18"/>
                <w:szCs w:val="18"/>
              </w:rPr>
              <w:t>6</w:t>
            </w:r>
            <w:r w:rsidRPr="005D0359">
              <w:rPr>
                <w:rFonts w:ascii="Arial Narrow" w:hAnsi="Arial Narrow"/>
                <w:color w:val="FFFFFF"/>
                <w:sz w:val="18"/>
                <w:szCs w:val="18"/>
              </w:rPr>
              <w:t xml:space="preserve"> /</w:t>
            </w:r>
            <w:r>
              <w:rPr>
                <w:rFonts w:ascii="Arial Narrow" w:hAnsi="Arial Narrow"/>
                <w:color w:val="FFFFFF"/>
                <w:sz w:val="18"/>
                <w:szCs w:val="18"/>
              </w:rPr>
              <w:t xml:space="preserve"> </w:t>
            </w:r>
            <w:r w:rsidR="002266D7">
              <w:rPr>
                <w:rFonts w:ascii="Arial Narrow" w:hAnsi="Arial Narrow"/>
                <w:color w:val="FFFFFF"/>
                <w:sz w:val="18"/>
                <w:szCs w:val="18"/>
              </w:rPr>
              <w:t xml:space="preserve">Jun </w:t>
            </w:r>
            <w:r w:rsidRPr="005D0359">
              <w:rPr>
                <w:rFonts w:ascii="Arial Narrow" w:hAnsi="Arial Narrow"/>
                <w:color w:val="FFFFFF"/>
                <w:sz w:val="18"/>
                <w:szCs w:val="18"/>
              </w:rPr>
              <w:t>1</w:t>
            </w:r>
            <w:r>
              <w:rPr>
                <w:rFonts w:ascii="Arial Narrow" w:hAnsi="Arial Narrow"/>
                <w:color w:val="FFFFFF"/>
                <w:sz w:val="18"/>
                <w:szCs w:val="18"/>
              </w:rPr>
              <w:t>6</w:t>
            </w:r>
            <w:r w:rsidRPr="005D0359">
              <w:rPr>
                <w:rFonts w:ascii="Arial Narrow" w:hAnsi="Arial Narrow"/>
                <w:color w:val="FFFFFF"/>
                <w:sz w:val="18"/>
                <w:szCs w:val="18"/>
              </w:rPr>
              <w:t>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2F14CA" w:rsidRPr="005D0359" w:rsidRDefault="002F14CA" w:rsidP="008754E9">
            <w:pPr>
              <w:contextualSpacing/>
              <w:jc w:val="center"/>
              <w:rPr>
                <w:rFonts w:ascii="Arial Narrow" w:hAnsi="Arial Narrow"/>
                <w:color w:val="FFFFFF"/>
                <w:sz w:val="18"/>
                <w:szCs w:val="18"/>
              </w:rPr>
            </w:pPr>
          </w:p>
          <w:p w:rsidR="002F14CA" w:rsidRPr="005D0359" w:rsidRDefault="002F14CA" w:rsidP="00F05B23">
            <w:pPr>
              <w:contextualSpacing/>
              <w:jc w:val="center"/>
              <w:rPr>
                <w:rFonts w:ascii="Arial Narrow" w:hAnsi="Arial Narrow"/>
                <w:color w:val="FFFFFF"/>
                <w:sz w:val="18"/>
                <w:szCs w:val="18"/>
              </w:rPr>
            </w:pPr>
            <w:r w:rsidRPr="005D0359">
              <w:rPr>
                <w:rFonts w:ascii="Arial Narrow" w:hAnsi="Arial Narrow"/>
                <w:color w:val="FFFFFF"/>
                <w:sz w:val="18"/>
                <w:szCs w:val="18"/>
              </w:rPr>
              <w:t>Capac</w:t>
            </w:r>
            <w:r>
              <w:rPr>
                <w:rFonts w:ascii="Arial Narrow" w:hAnsi="Arial Narrow"/>
                <w:color w:val="FFFFFF"/>
                <w:sz w:val="18"/>
                <w:szCs w:val="18"/>
              </w:rPr>
              <w:t>idade</w:t>
            </w:r>
            <w:r>
              <w:rPr>
                <w:rFonts w:ascii="Arial Narrow" w:hAnsi="Arial Narrow"/>
                <w:color w:val="FFFFFF"/>
                <w:sz w:val="18"/>
                <w:szCs w:val="18"/>
              </w:rPr>
              <w:br/>
              <w:t>Instalada</w:t>
            </w:r>
            <w:r>
              <w:rPr>
                <w:rFonts w:ascii="Arial Narrow" w:hAnsi="Arial Narrow"/>
                <w:color w:val="FFFFFF"/>
                <w:sz w:val="18"/>
                <w:szCs w:val="18"/>
              </w:rPr>
              <w:br/>
              <w:t>% médio</w:t>
            </w:r>
            <w:r>
              <w:rPr>
                <w:rFonts w:ascii="Arial Narrow" w:hAnsi="Arial Narrow"/>
                <w:color w:val="FFFFFF"/>
                <w:sz w:val="18"/>
                <w:szCs w:val="18"/>
              </w:rPr>
              <w:br/>
              <w:t>(Jan-Ju</w:t>
            </w:r>
            <w:r w:rsidR="00F05B23">
              <w:rPr>
                <w:rFonts w:ascii="Arial Narrow" w:hAnsi="Arial Narrow"/>
                <w:color w:val="FFFFFF"/>
                <w:sz w:val="18"/>
                <w:szCs w:val="18"/>
              </w:rPr>
              <w:t>l</w:t>
            </w:r>
            <w:r w:rsidRPr="005D0359">
              <w:rPr>
                <w:rFonts w:ascii="Arial Narrow" w:hAnsi="Arial Narrow"/>
                <w:color w:val="FFFFFF"/>
                <w:sz w:val="18"/>
                <w:szCs w:val="18"/>
              </w:rPr>
              <w:t xml:space="preserve"> 1</w:t>
            </w:r>
            <w:r>
              <w:rPr>
                <w:rFonts w:ascii="Arial Narrow" w:hAnsi="Arial Narrow"/>
                <w:color w:val="FFFFFF"/>
                <w:sz w:val="18"/>
                <w:szCs w:val="18"/>
              </w:rPr>
              <w:t>6</w:t>
            </w:r>
            <w:r w:rsidRPr="005D0359">
              <w:rPr>
                <w:rFonts w:ascii="Arial Narrow" w:hAnsi="Arial Narrow"/>
                <w:color w:val="FFFFFF"/>
                <w:sz w:val="18"/>
                <w:szCs w:val="18"/>
              </w:rPr>
              <w:t>)</w:t>
            </w:r>
          </w:p>
        </w:tc>
      </w:tr>
      <w:tr w:rsidR="002F14CA" w:rsidRPr="005D0359" w:rsidTr="00196E29">
        <w:trPr>
          <w:cantSplit/>
          <w:trHeight w:val="595"/>
          <w:jc w:val="center"/>
        </w:trPr>
        <w:tc>
          <w:tcPr>
            <w:tcW w:w="4537" w:type="dxa"/>
            <w:vMerge/>
            <w:tcBorders>
              <w:top w:val="single" w:sz="4" w:space="0" w:color="auto"/>
            </w:tcBorders>
            <w:shd w:val="clear" w:color="auto" w:fill="008080"/>
          </w:tcPr>
          <w:p w:rsidR="002F14CA" w:rsidRPr="005D0359" w:rsidRDefault="002F14CA" w:rsidP="008754E9">
            <w:pPr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008080"/>
            <w:vAlign w:val="center"/>
          </w:tcPr>
          <w:p w:rsidR="002F14CA" w:rsidRPr="005D0359" w:rsidRDefault="002F14CA" w:rsidP="008754E9">
            <w:pPr>
              <w:contextualSpacing/>
              <w:jc w:val="center"/>
              <w:rPr>
                <w:rFonts w:ascii="Arial Narrow" w:hAnsi="Arial Narrow"/>
                <w:color w:val="FFFFFF"/>
                <w:sz w:val="18"/>
                <w:szCs w:val="18"/>
              </w:rPr>
            </w:pPr>
            <w:r w:rsidRPr="005D0359">
              <w:rPr>
                <w:rFonts w:ascii="Arial Narrow" w:hAnsi="Arial Narrow"/>
                <w:color w:val="FFFFFF"/>
                <w:sz w:val="18"/>
                <w:szCs w:val="18"/>
              </w:rPr>
              <w:t>Faturamento</w:t>
            </w:r>
          </w:p>
          <w:p w:rsidR="002F14CA" w:rsidRPr="005D0359" w:rsidRDefault="002F14CA" w:rsidP="008754E9">
            <w:pPr>
              <w:contextualSpacing/>
              <w:jc w:val="center"/>
              <w:rPr>
                <w:rFonts w:ascii="Arial Narrow" w:hAnsi="Arial Narrow"/>
                <w:color w:val="FFFFFF"/>
                <w:sz w:val="18"/>
                <w:szCs w:val="18"/>
              </w:rPr>
            </w:pPr>
            <w:r w:rsidRPr="005D0359">
              <w:rPr>
                <w:rFonts w:ascii="Arial Narrow" w:hAnsi="Arial Narrow"/>
                <w:color w:val="FFFFFF"/>
                <w:sz w:val="18"/>
                <w:szCs w:val="18"/>
              </w:rPr>
              <w:t>Real</w:t>
            </w:r>
          </w:p>
          <w:p w:rsidR="002F14CA" w:rsidRPr="005D0359" w:rsidRDefault="002F14CA" w:rsidP="008754E9">
            <w:pPr>
              <w:contextualSpacing/>
              <w:jc w:val="center"/>
              <w:rPr>
                <w:rFonts w:ascii="Arial Narrow" w:hAnsi="Arial Narrow"/>
                <w:color w:val="FFFFFF"/>
                <w:sz w:val="18"/>
                <w:szCs w:val="18"/>
              </w:rPr>
            </w:pPr>
            <w:r w:rsidRPr="005D0359">
              <w:rPr>
                <w:rFonts w:ascii="Arial Narrow" w:hAnsi="Arial Narrow"/>
                <w:color w:val="FFFFFF"/>
                <w:sz w:val="18"/>
                <w:szCs w:val="18"/>
              </w:rPr>
              <w:t>(vendas)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008080"/>
          </w:tcPr>
          <w:p w:rsidR="002F14CA" w:rsidRPr="005D0359" w:rsidRDefault="002F14CA" w:rsidP="008754E9">
            <w:pPr>
              <w:contextualSpacing/>
              <w:jc w:val="center"/>
              <w:rPr>
                <w:rFonts w:ascii="Arial Narrow" w:hAnsi="Arial Narrow"/>
                <w:color w:val="FFFFFF"/>
                <w:sz w:val="18"/>
                <w:szCs w:val="18"/>
              </w:rPr>
            </w:pPr>
            <w:r w:rsidRPr="005D0359">
              <w:rPr>
                <w:rFonts w:ascii="Arial Narrow" w:hAnsi="Arial Narrow"/>
                <w:color w:val="FFFFFF"/>
                <w:sz w:val="18"/>
                <w:szCs w:val="18"/>
              </w:rPr>
              <w:t xml:space="preserve">Horas </w:t>
            </w:r>
            <w:r w:rsidRPr="005D0359">
              <w:rPr>
                <w:rFonts w:ascii="Arial Narrow" w:hAnsi="Arial Narrow"/>
                <w:color w:val="FFFFFF"/>
                <w:sz w:val="18"/>
                <w:szCs w:val="18"/>
              </w:rPr>
              <w:br/>
              <w:t>Trabalhadas na Produção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008080"/>
            <w:vAlign w:val="center"/>
          </w:tcPr>
          <w:p w:rsidR="002F14CA" w:rsidRPr="005D0359" w:rsidRDefault="002F14CA" w:rsidP="008754E9">
            <w:pPr>
              <w:contextualSpacing/>
              <w:jc w:val="center"/>
              <w:rPr>
                <w:rFonts w:ascii="Arial Narrow" w:hAnsi="Arial Narrow"/>
                <w:color w:val="FFFFFF"/>
                <w:sz w:val="18"/>
                <w:szCs w:val="18"/>
              </w:rPr>
            </w:pPr>
            <w:r w:rsidRPr="005D0359">
              <w:rPr>
                <w:rFonts w:ascii="Arial Narrow" w:hAnsi="Arial Narrow"/>
                <w:color w:val="FFFFFF"/>
                <w:sz w:val="18"/>
                <w:szCs w:val="18"/>
              </w:rPr>
              <w:t>Massa Salarial Real</w:t>
            </w:r>
          </w:p>
        </w:tc>
        <w:tc>
          <w:tcPr>
            <w:tcW w:w="1639" w:type="dxa"/>
            <w:vMerge/>
            <w:tcBorders>
              <w:top w:val="single" w:sz="4" w:space="0" w:color="auto"/>
            </w:tcBorders>
            <w:shd w:val="clear" w:color="auto" w:fill="008080"/>
          </w:tcPr>
          <w:p w:rsidR="002F14CA" w:rsidRPr="005D0359" w:rsidRDefault="002F14CA" w:rsidP="008754E9">
            <w:pPr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6F4F57" w:rsidRPr="005D0359" w:rsidTr="008754E9">
        <w:trPr>
          <w:cantSplit/>
          <w:trHeight w:val="3430"/>
          <w:jc w:val="center"/>
        </w:trPr>
        <w:tc>
          <w:tcPr>
            <w:tcW w:w="4537" w:type="dxa"/>
            <w:shd w:val="clear" w:color="auto" w:fill="F2F2F2"/>
          </w:tcPr>
          <w:p w:rsidR="006F4F57" w:rsidRPr="005D0359" w:rsidRDefault="006F4F57" w:rsidP="008754E9">
            <w:pPr>
              <w:spacing w:after="0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D0359">
              <w:rPr>
                <w:rFonts w:ascii="Arial Narrow" w:hAnsi="Arial Narrow"/>
                <w:color w:val="000000"/>
                <w:sz w:val="18"/>
                <w:szCs w:val="18"/>
              </w:rPr>
              <w:t>Produtos Alimentícios</w:t>
            </w:r>
          </w:p>
          <w:p w:rsidR="006F4F57" w:rsidRPr="005D0359" w:rsidRDefault="006F4F57" w:rsidP="008754E9">
            <w:pPr>
              <w:spacing w:after="0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D0359">
              <w:rPr>
                <w:rFonts w:ascii="Arial Narrow" w:hAnsi="Arial Narrow"/>
                <w:color w:val="000000"/>
                <w:sz w:val="18"/>
                <w:szCs w:val="18"/>
              </w:rPr>
              <w:t>Bebidas</w:t>
            </w:r>
            <w:r w:rsidRPr="005D0359">
              <w:rPr>
                <w:rFonts w:ascii="Arial Narrow" w:hAnsi="Arial Narrow"/>
                <w:color w:val="000000"/>
                <w:sz w:val="18"/>
                <w:szCs w:val="18"/>
              </w:rPr>
              <w:br/>
              <w:t>Produtos Têxteis</w:t>
            </w:r>
          </w:p>
          <w:p w:rsidR="006F4F57" w:rsidRPr="005D0359" w:rsidRDefault="006F4F57" w:rsidP="008754E9">
            <w:pPr>
              <w:spacing w:after="0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D0359">
              <w:rPr>
                <w:rFonts w:ascii="Arial Narrow" w:hAnsi="Arial Narrow"/>
                <w:color w:val="000000"/>
                <w:sz w:val="18"/>
                <w:szCs w:val="18"/>
              </w:rPr>
              <w:t>Confecção de art. do vestuário e acessórios</w:t>
            </w:r>
          </w:p>
          <w:p w:rsidR="006F4F57" w:rsidRPr="005D0359" w:rsidRDefault="006F4F57" w:rsidP="008754E9">
            <w:pPr>
              <w:spacing w:after="0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D0359">
              <w:rPr>
                <w:rFonts w:ascii="Arial Narrow" w:hAnsi="Arial Narrow"/>
                <w:color w:val="000000"/>
                <w:sz w:val="18"/>
                <w:szCs w:val="18"/>
              </w:rPr>
              <w:t>Produtos de Madeira</w:t>
            </w:r>
          </w:p>
          <w:p w:rsidR="006F4F57" w:rsidRPr="005D0359" w:rsidRDefault="006F4F57" w:rsidP="008754E9">
            <w:pPr>
              <w:spacing w:after="0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D0359">
              <w:rPr>
                <w:rFonts w:ascii="Arial Narrow" w:hAnsi="Arial Narrow"/>
                <w:color w:val="000000"/>
                <w:sz w:val="18"/>
                <w:szCs w:val="18"/>
              </w:rPr>
              <w:t>Celulose, papel e produtos de papel</w:t>
            </w:r>
          </w:p>
          <w:p w:rsidR="006F4F57" w:rsidRPr="005D0359" w:rsidRDefault="006F4F57" w:rsidP="008754E9">
            <w:pPr>
              <w:spacing w:after="0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D0359">
              <w:rPr>
                <w:rFonts w:ascii="Arial Narrow" w:hAnsi="Arial Narrow"/>
                <w:color w:val="000000"/>
                <w:sz w:val="18"/>
                <w:szCs w:val="18"/>
              </w:rPr>
              <w:t>Produtos de plástico</w:t>
            </w:r>
          </w:p>
          <w:p w:rsidR="006F4F57" w:rsidRPr="005D0359" w:rsidRDefault="006F4F57" w:rsidP="008754E9">
            <w:pPr>
              <w:spacing w:after="0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D0359">
              <w:rPr>
                <w:rFonts w:ascii="Arial Narrow" w:hAnsi="Arial Narrow"/>
                <w:color w:val="000000"/>
                <w:sz w:val="18"/>
                <w:szCs w:val="18"/>
              </w:rPr>
              <w:t>Minerais não metálicos</w:t>
            </w:r>
          </w:p>
          <w:p w:rsidR="006F4F57" w:rsidRPr="005D0359" w:rsidRDefault="006F4F57" w:rsidP="008754E9">
            <w:pPr>
              <w:spacing w:after="0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D0359">
              <w:rPr>
                <w:rFonts w:ascii="Arial Narrow" w:hAnsi="Arial Narrow"/>
                <w:color w:val="000000"/>
                <w:sz w:val="18"/>
                <w:szCs w:val="18"/>
              </w:rPr>
              <w:t>Metalurgia</w:t>
            </w:r>
          </w:p>
          <w:p w:rsidR="006F4F57" w:rsidRPr="005D0359" w:rsidRDefault="006F4F57" w:rsidP="008754E9">
            <w:pPr>
              <w:spacing w:after="0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D0359">
              <w:rPr>
                <w:rFonts w:ascii="Arial Narrow" w:hAnsi="Arial Narrow"/>
                <w:color w:val="000000"/>
                <w:sz w:val="18"/>
                <w:szCs w:val="18"/>
              </w:rPr>
              <w:t>Produtos de metal</w:t>
            </w:r>
          </w:p>
          <w:p w:rsidR="006F4F57" w:rsidRPr="005D0359" w:rsidRDefault="006F4F57" w:rsidP="008754E9">
            <w:pPr>
              <w:spacing w:after="0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D0359">
              <w:rPr>
                <w:rFonts w:ascii="Arial Narrow" w:hAnsi="Arial Narrow"/>
                <w:color w:val="000000"/>
                <w:sz w:val="18"/>
                <w:szCs w:val="18"/>
              </w:rPr>
              <w:t>Equipam. de informática, eletrônicos e óticos</w:t>
            </w:r>
          </w:p>
          <w:p w:rsidR="006F4F57" w:rsidRPr="005D0359" w:rsidRDefault="006F4F57" w:rsidP="008754E9">
            <w:pPr>
              <w:spacing w:after="0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D0359">
              <w:rPr>
                <w:rFonts w:ascii="Arial Narrow" w:hAnsi="Arial Narrow"/>
                <w:color w:val="000000"/>
                <w:sz w:val="18"/>
                <w:szCs w:val="18"/>
              </w:rPr>
              <w:t>Máquinas, aparelhos e materiais elétricos</w:t>
            </w:r>
          </w:p>
          <w:p w:rsidR="006F4F57" w:rsidRPr="005D0359" w:rsidRDefault="006F4F57" w:rsidP="008754E9">
            <w:pPr>
              <w:spacing w:after="0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D0359">
              <w:rPr>
                <w:rFonts w:ascii="Arial Narrow" w:hAnsi="Arial Narrow"/>
                <w:color w:val="000000"/>
                <w:sz w:val="18"/>
                <w:szCs w:val="18"/>
              </w:rPr>
              <w:t>Máquinas e equipamentos</w:t>
            </w:r>
          </w:p>
          <w:p w:rsidR="006F4F57" w:rsidRPr="005D0359" w:rsidRDefault="006F4F57" w:rsidP="008754E9">
            <w:pPr>
              <w:spacing w:after="0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D0359">
              <w:rPr>
                <w:rFonts w:ascii="Arial Narrow" w:hAnsi="Arial Narrow"/>
                <w:color w:val="000000"/>
                <w:sz w:val="18"/>
                <w:szCs w:val="18"/>
              </w:rPr>
              <w:t>Veículos automotores e autopeças</w:t>
            </w:r>
          </w:p>
          <w:p w:rsidR="006F4F57" w:rsidRPr="005D0359" w:rsidRDefault="006F4F57" w:rsidP="008754E9">
            <w:pPr>
              <w:spacing w:after="0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D0359">
              <w:rPr>
                <w:rFonts w:ascii="Arial Narrow" w:hAnsi="Arial Narrow"/>
                <w:color w:val="000000"/>
                <w:sz w:val="18"/>
                <w:szCs w:val="18"/>
              </w:rPr>
              <w:t>Móveis</w:t>
            </w:r>
          </w:p>
          <w:p w:rsidR="006F4F57" w:rsidRPr="008754E9" w:rsidRDefault="006F4F57" w:rsidP="008754E9">
            <w:pPr>
              <w:spacing w:after="0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Produtos diversos</w:t>
            </w:r>
          </w:p>
        </w:tc>
        <w:tc>
          <w:tcPr>
            <w:tcW w:w="1158" w:type="dxa"/>
            <w:shd w:val="clear" w:color="auto" w:fill="F2F2F2"/>
          </w:tcPr>
          <w:p w:rsidR="00AC10FC" w:rsidRDefault="00417C35" w:rsidP="008754E9">
            <w:pPr>
              <w:tabs>
                <w:tab w:val="left" w:pos="1065"/>
              </w:tabs>
              <w:spacing w:after="0"/>
              <w:ind w:right="284"/>
              <w:contextualSpacing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-4,8</w:t>
            </w:r>
          </w:p>
          <w:p w:rsidR="00417C35" w:rsidRDefault="00417C35" w:rsidP="008754E9">
            <w:pPr>
              <w:tabs>
                <w:tab w:val="left" w:pos="1065"/>
              </w:tabs>
              <w:spacing w:after="0"/>
              <w:ind w:right="284"/>
              <w:contextualSpacing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34,9</w:t>
            </w:r>
          </w:p>
          <w:p w:rsidR="00417C35" w:rsidRDefault="00417C35" w:rsidP="008754E9">
            <w:pPr>
              <w:tabs>
                <w:tab w:val="left" w:pos="1065"/>
              </w:tabs>
              <w:spacing w:after="0"/>
              <w:ind w:right="284"/>
              <w:contextualSpacing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-7,1</w:t>
            </w:r>
          </w:p>
          <w:p w:rsidR="00417C35" w:rsidRDefault="00417C35" w:rsidP="008754E9">
            <w:pPr>
              <w:tabs>
                <w:tab w:val="left" w:pos="1065"/>
              </w:tabs>
              <w:spacing w:after="0"/>
              <w:ind w:right="284"/>
              <w:contextualSpacing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-1,2</w:t>
            </w:r>
          </w:p>
          <w:p w:rsidR="00417C35" w:rsidRDefault="00417C35" w:rsidP="008754E9">
            <w:pPr>
              <w:tabs>
                <w:tab w:val="left" w:pos="1065"/>
              </w:tabs>
              <w:spacing w:after="0"/>
              <w:ind w:right="284"/>
              <w:contextualSpacing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-9,5</w:t>
            </w:r>
          </w:p>
          <w:p w:rsidR="00417C35" w:rsidRDefault="00417C35" w:rsidP="008754E9">
            <w:pPr>
              <w:tabs>
                <w:tab w:val="left" w:pos="1065"/>
              </w:tabs>
              <w:spacing w:after="0"/>
              <w:ind w:right="284"/>
              <w:contextualSpacing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1,4</w:t>
            </w:r>
          </w:p>
          <w:p w:rsidR="00417C35" w:rsidRDefault="00417C35" w:rsidP="008754E9">
            <w:pPr>
              <w:tabs>
                <w:tab w:val="left" w:pos="1065"/>
              </w:tabs>
              <w:spacing w:after="0"/>
              <w:ind w:right="284"/>
              <w:contextualSpacing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-15,6</w:t>
            </w:r>
          </w:p>
          <w:p w:rsidR="00417C35" w:rsidRDefault="00417C35" w:rsidP="008754E9">
            <w:pPr>
              <w:tabs>
                <w:tab w:val="left" w:pos="1065"/>
              </w:tabs>
              <w:spacing w:after="0"/>
              <w:ind w:right="284"/>
              <w:contextualSpacing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-1,9</w:t>
            </w:r>
          </w:p>
          <w:p w:rsidR="00417C35" w:rsidRDefault="00417C35" w:rsidP="008754E9">
            <w:pPr>
              <w:tabs>
                <w:tab w:val="left" w:pos="1065"/>
              </w:tabs>
              <w:spacing w:after="0"/>
              <w:ind w:right="284"/>
              <w:contextualSpacing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-8,7</w:t>
            </w:r>
          </w:p>
          <w:p w:rsidR="00417C35" w:rsidRDefault="00417C35" w:rsidP="008754E9">
            <w:pPr>
              <w:tabs>
                <w:tab w:val="left" w:pos="1065"/>
              </w:tabs>
              <w:spacing w:after="0"/>
              <w:ind w:right="284"/>
              <w:contextualSpacing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-5,0</w:t>
            </w:r>
          </w:p>
          <w:p w:rsidR="00417C35" w:rsidRDefault="00417C35" w:rsidP="008754E9">
            <w:pPr>
              <w:tabs>
                <w:tab w:val="left" w:pos="1065"/>
              </w:tabs>
              <w:spacing w:after="0"/>
              <w:ind w:right="284"/>
              <w:contextualSpacing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-12,7</w:t>
            </w:r>
          </w:p>
          <w:p w:rsidR="00417C35" w:rsidRDefault="00417C35" w:rsidP="008754E9">
            <w:pPr>
              <w:tabs>
                <w:tab w:val="left" w:pos="1065"/>
              </w:tabs>
              <w:spacing w:after="0"/>
              <w:ind w:right="284"/>
              <w:contextualSpacing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14,9</w:t>
            </w:r>
          </w:p>
          <w:p w:rsidR="00417C35" w:rsidRDefault="00417C35" w:rsidP="008754E9">
            <w:pPr>
              <w:tabs>
                <w:tab w:val="left" w:pos="1065"/>
              </w:tabs>
              <w:spacing w:after="0"/>
              <w:ind w:right="284"/>
              <w:contextualSpacing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-13,3</w:t>
            </w:r>
          </w:p>
          <w:p w:rsidR="00417C35" w:rsidRDefault="00417C35" w:rsidP="008754E9">
            <w:pPr>
              <w:tabs>
                <w:tab w:val="left" w:pos="1065"/>
              </w:tabs>
              <w:spacing w:after="0"/>
              <w:ind w:right="284"/>
              <w:contextualSpacing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-5,4</w:t>
            </w:r>
          </w:p>
          <w:p w:rsidR="00417C35" w:rsidRDefault="00417C35" w:rsidP="008754E9">
            <w:pPr>
              <w:tabs>
                <w:tab w:val="left" w:pos="1065"/>
              </w:tabs>
              <w:spacing w:after="0"/>
              <w:ind w:right="284"/>
              <w:contextualSpacing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-1,2</w:t>
            </w:r>
          </w:p>
          <w:p w:rsidR="00417C35" w:rsidRPr="006F4F57" w:rsidRDefault="00417C35" w:rsidP="008754E9">
            <w:pPr>
              <w:tabs>
                <w:tab w:val="left" w:pos="1065"/>
              </w:tabs>
              <w:spacing w:after="0"/>
              <w:ind w:right="284"/>
              <w:contextualSpacing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1109" w:type="dxa"/>
            <w:shd w:val="clear" w:color="auto" w:fill="F2F2F2"/>
          </w:tcPr>
          <w:p w:rsidR="00C012C5" w:rsidRDefault="002266D7" w:rsidP="008754E9">
            <w:pPr>
              <w:tabs>
                <w:tab w:val="left" w:pos="1234"/>
              </w:tabs>
              <w:spacing w:after="0"/>
              <w:ind w:left="194" w:hanging="26"/>
              <w:contextualSpacing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7,6</w:t>
            </w:r>
          </w:p>
          <w:p w:rsidR="002266D7" w:rsidRDefault="002266D7" w:rsidP="008754E9">
            <w:pPr>
              <w:tabs>
                <w:tab w:val="left" w:pos="1234"/>
              </w:tabs>
              <w:spacing w:after="0"/>
              <w:ind w:left="194" w:hanging="26"/>
              <w:contextualSpacing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-5,1</w:t>
            </w:r>
          </w:p>
          <w:p w:rsidR="002266D7" w:rsidRDefault="002266D7" w:rsidP="008754E9">
            <w:pPr>
              <w:tabs>
                <w:tab w:val="left" w:pos="1234"/>
              </w:tabs>
              <w:spacing w:after="0"/>
              <w:ind w:left="194" w:hanging="26"/>
              <w:contextualSpacing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2,6</w:t>
            </w:r>
          </w:p>
          <w:p w:rsidR="002266D7" w:rsidRDefault="002266D7" w:rsidP="008754E9">
            <w:pPr>
              <w:tabs>
                <w:tab w:val="left" w:pos="1234"/>
              </w:tabs>
              <w:spacing w:after="0"/>
              <w:ind w:left="194" w:hanging="26"/>
              <w:contextualSpacing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-1,8</w:t>
            </w:r>
          </w:p>
          <w:p w:rsidR="002266D7" w:rsidRDefault="002266D7" w:rsidP="008754E9">
            <w:pPr>
              <w:tabs>
                <w:tab w:val="left" w:pos="1234"/>
              </w:tabs>
              <w:spacing w:after="0"/>
              <w:ind w:left="194" w:hanging="26"/>
              <w:contextualSpacing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-3,4</w:t>
            </w:r>
          </w:p>
          <w:p w:rsidR="002266D7" w:rsidRDefault="002266D7" w:rsidP="008754E9">
            <w:pPr>
              <w:tabs>
                <w:tab w:val="left" w:pos="1234"/>
              </w:tabs>
              <w:spacing w:after="0"/>
              <w:ind w:left="194" w:hanging="26"/>
              <w:contextualSpacing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-1,1</w:t>
            </w:r>
          </w:p>
          <w:p w:rsidR="002266D7" w:rsidRDefault="002266D7" w:rsidP="008754E9">
            <w:pPr>
              <w:tabs>
                <w:tab w:val="left" w:pos="1234"/>
              </w:tabs>
              <w:spacing w:after="0"/>
              <w:ind w:left="194" w:hanging="26"/>
              <w:contextualSpacing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-5,7</w:t>
            </w:r>
          </w:p>
          <w:p w:rsidR="002266D7" w:rsidRDefault="002266D7" w:rsidP="008754E9">
            <w:pPr>
              <w:tabs>
                <w:tab w:val="left" w:pos="1234"/>
              </w:tabs>
              <w:spacing w:after="0"/>
              <w:ind w:left="194" w:hanging="26"/>
              <w:contextualSpacing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-1,8</w:t>
            </w:r>
          </w:p>
          <w:p w:rsidR="002266D7" w:rsidRDefault="002266D7" w:rsidP="008754E9">
            <w:pPr>
              <w:tabs>
                <w:tab w:val="left" w:pos="1234"/>
              </w:tabs>
              <w:spacing w:after="0"/>
              <w:ind w:left="194" w:hanging="26"/>
              <w:contextualSpacing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-0,6</w:t>
            </w:r>
          </w:p>
          <w:p w:rsidR="002266D7" w:rsidRDefault="002266D7" w:rsidP="008754E9">
            <w:pPr>
              <w:tabs>
                <w:tab w:val="left" w:pos="1234"/>
              </w:tabs>
              <w:spacing w:after="0"/>
              <w:ind w:left="194" w:hanging="26"/>
              <w:contextualSpacing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1,1</w:t>
            </w:r>
          </w:p>
          <w:p w:rsidR="002266D7" w:rsidRDefault="002266D7" w:rsidP="008754E9">
            <w:pPr>
              <w:tabs>
                <w:tab w:val="left" w:pos="1234"/>
              </w:tabs>
              <w:spacing w:after="0"/>
              <w:ind w:left="194" w:hanging="26"/>
              <w:contextualSpacing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-1,6</w:t>
            </w:r>
          </w:p>
          <w:p w:rsidR="002266D7" w:rsidRDefault="002266D7" w:rsidP="008754E9">
            <w:pPr>
              <w:tabs>
                <w:tab w:val="left" w:pos="1234"/>
              </w:tabs>
              <w:spacing w:after="0"/>
              <w:ind w:left="194" w:hanging="26"/>
              <w:contextualSpacing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-2,4</w:t>
            </w:r>
          </w:p>
          <w:p w:rsidR="002266D7" w:rsidRDefault="002266D7" w:rsidP="008754E9">
            <w:pPr>
              <w:tabs>
                <w:tab w:val="left" w:pos="1234"/>
              </w:tabs>
              <w:spacing w:after="0"/>
              <w:ind w:left="194" w:hanging="26"/>
              <w:contextualSpacing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10,1</w:t>
            </w:r>
          </w:p>
          <w:p w:rsidR="002266D7" w:rsidRDefault="002266D7" w:rsidP="008754E9">
            <w:pPr>
              <w:tabs>
                <w:tab w:val="left" w:pos="1234"/>
              </w:tabs>
              <w:spacing w:after="0"/>
              <w:ind w:left="194" w:hanging="26"/>
              <w:contextualSpacing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-4,6</w:t>
            </w:r>
          </w:p>
          <w:p w:rsidR="002266D7" w:rsidRDefault="002266D7" w:rsidP="008754E9">
            <w:pPr>
              <w:tabs>
                <w:tab w:val="left" w:pos="1234"/>
              </w:tabs>
              <w:spacing w:after="0"/>
              <w:ind w:left="194" w:hanging="26"/>
              <w:contextualSpacing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-2,2</w:t>
            </w:r>
          </w:p>
          <w:p w:rsidR="002266D7" w:rsidRPr="006F4F57" w:rsidRDefault="002266D7" w:rsidP="008754E9">
            <w:pPr>
              <w:tabs>
                <w:tab w:val="left" w:pos="1234"/>
              </w:tabs>
              <w:spacing w:after="0"/>
              <w:ind w:left="194" w:hanging="26"/>
              <w:contextualSpacing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-17,8</w:t>
            </w:r>
          </w:p>
        </w:tc>
        <w:tc>
          <w:tcPr>
            <w:tcW w:w="1254" w:type="dxa"/>
            <w:shd w:val="clear" w:color="auto" w:fill="F2F2F2"/>
          </w:tcPr>
          <w:tbl>
            <w:tblPr>
              <w:tblW w:w="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8754E9" w:rsidRPr="008754E9" w:rsidTr="008754E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754E9" w:rsidRPr="008754E9" w:rsidRDefault="008754E9" w:rsidP="008754E9">
                  <w:pPr>
                    <w:tabs>
                      <w:tab w:val="left" w:pos="1234"/>
                    </w:tabs>
                    <w:spacing w:after="0"/>
                    <w:ind w:left="194" w:hanging="26"/>
                    <w:contextualSpacing/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 w:rsidRPr="008754E9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>0,2</w:t>
                  </w:r>
                </w:p>
                <w:p w:rsidR="008754E9" w:rsidRPr="008754E9" w:rsidRDefault="008754E9" w:rsidP="008754E9">
                  <w:pPr>
                    <w:tabs>
                      <w:tab w:val="left" w:pos="1234"/>
                    </w:tabs>
                    <w:spacing w:after="0"/>
                    <w:ind w:left="194" w:hanging="26"/>
                    <w:contextualSpacing/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 w:rsidRPr="008754E9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>15,0</w:t>
                  </w:r>
                </w:p>
                <w:p w:rsidR="008754E9" w:rsidRPr="008754E9" w:rsidRDefault="008754E9" w:rsidP="008754E9">
                  <w:pPr>
                    <w:tabs>
                      <w:tab w:val="left" w:pos="1234"/>
                    </w:tabs>
                    <w:spacing w:after="0"/>
                    <w:ind w:left="194" w:hanging="26"/>
                    <w:contextualSpacing/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 w:rsidRPr="008754E9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>-2,6</w:t>
                  </w:r>
                </w:p>
                <w:p w:rsidR="008754E9" w:rsidRPr="008754E9" w:rsidRDefault="008754E9" w:rsidP="008754E9">
                  <w:pPr>
                    <w:tabs>
                      <w:tab w:val="left" w:pos="1234"/>
                    </w:tabs>
                    <w:spacing w:after="0"/>
                    <w:ind w:left="194" w:hanging="26"/>
                    <w:contextualSpacing/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 w:rsidRPr="008754E9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>-5,0</w:t>
                  </w:r>
                </w:p>
                <w:p w:rsidR="008754E9" w:rsidRPr="008754E9" w:rsidRDefault="008754E9" w:rsidP="008754E9">
                  <w:pPr>
                    <w:tabs>
                      <w:tab w:val="left" w:pos="1234"/>
                    </w:tabs>
                    <w:spacing w:after="0"/>
                    <w:ind w:left="194" w:hanging="26"/>
                    <w:contextualSpacing/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 w:rsidRPr="008754E9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>0,4</w:t>
                  </w:r>
                </w:p>
                <w:p w:rsidR="008754E9" w:rsidRPr="008754E9" w:rsidRDefault="008754E9" w:rsidP="008754E9">
                  <w:pPr>
                    <w:tabs>
                      <w:tab w:val="left" w:pos="1234"/>
                    </w:tabs>
                    <w:spacing w:after="0"/>
                    <w:ind w:left="194" w:hanging="26"/>
                    <w:contextualSpacing/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 w:rsidRPr="008754E9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>-1,0</w:t>
                  </w:r>
                </w:p>
                <w:p w:rsidR="008754E9" w:rsidRPr="008754E9" w:rsidRDefault="008754E9" w:rsidP="008754E9">
                  <w:pPr>
                    <w:tabs>
                      <w:tab w:val="left" w:pos="1234"/>
                    </w:tabs>
                    <w:spacing w:after="0"/>
                    <w:ind w:left="194" w:hanging="26"/>
                    <w:contextualSpacing/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 w:rsidRPr="008754E9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>-9,1</w:t>
                  </w:r>
                </w:p>
                <w:p w:rsidR="008754E9" w:rsidRPr="008754E9" w:rsidRDefault="008754E9" w:rsidP="008754E9">
                  <w:pPr>
                    <w:tabs>
                      <w:tab w:val="left" w:pos="1234"/>
                    </w:tabs>
                    <w:spacing w:after="0"/>
                    <w:ind w:left="194" w:hanging="26"/>
                    <w:contextualSpacing/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 w:rsidRPr="008754E9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>-3,9</w:t>
                  </w:r>
                </w:p>
                <w:p w:rsidR="008754E9" w:rsidRPr="008754E9" w:rsidRDefault="008754E9" w:rsidP="008754E9">
                  <w:pPr>
                    <w:tabs>
                      <w:tab w:val="left" w:pos="1234"/>
                    </w:tabs>
                    <w:spacing w:after="0"/>
                    <w:ind w:left="194" w:hanging="26"/>
                    <w:contextualSpacing/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 w:rsidRPr="008754E9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>-24,9</w:t>
                  </w:r>
                </w:p>
                <w:p w:rsidR="008754E9" w:rsidRPr="008754E9" w:rsidRDefault="008754E9" w:rsidP="008754E9">
                  <w:pPr>
                    <w:tabs>
                      <w:tab w:val="left" w:pos="1234"/>
                    </w:tabs>
                    <w:spacing w:after="0"/>
                    <w:ind w:left="194" w:hanging="26"/>
                    <w:contextualSpacing/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 w:rsidRPr="008754E9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>-20,0</w:t>
                  </w:r>
                </w:p>
                <w:p w:rsidR="008754E9" w:rsidRPr="008754E9" w:rsidRDefault="008754E9" w:rsidP="008754E9">
                  <w:pPr>
                    <w:tabs>
                      <w:tab w:val="left" w:pos="1234"/>
                    </w:tabs>
                    <w:spacing w:after="0"/>
                    <w:ind w:left="194" w:hanging="26"/>
                    <w:contextualSpacing/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 w:rsidRPr="008754E9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>-7,6</w:t>
                  </w:r>
                </w:p>
                <w:p w:rsidR="008754E9" w:rsidRPr="008754E9" w:rsidRDefault="008754E9" w:rsidP="008754E9">
                  <w:pPr>
                    <w:tabs>
                      <w:tab w:val="left" w:pos="1234"/>
                    </w:tabs>
                    <w:spacing w:after="0"/>
                    <w:ind w:left="194" w:hanging="26"/>
                    <w:contextualSpacing/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 w:rsidRPr="008754E9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>3,8</w:t>
                  </w:r>
                </w:p>
                <w:p w:rsidR="008754E9" w:rsidRPr="008754E9" w:rsidRDefault="008754E9" w:rsidP="008754E9">
                  <w:pPr>
                    <w:tabs>
                      <w:tab w:val="left" w:pos="1234"/>
                    </w:tabs>
                    <w:spacing w:after="0"/>
                    <w:ind w:left="194" w:hanging="26"/>
                    <w:contextualSpacing/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 w:rsidRPr="008754E9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>-7,4</w:t>
                  </w:r>
                </w:p>
                <w:p w:rsidR="008754E9" w:rsidRPr="008754E9" w:rsidRDefault="008754E9" w:rsidP="008754E9">
                  <w:pPr>
                    <w:tabs>
                      <w:tab w:val="left" w:pos="1234"/>
                    </w:tabs>
                    <w:spacing w:after="0"/>
                    <w:ind w:left="194" w:hanging="26"/>
                    <w:contextualSpacing/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 w:rsidRPr="008754E9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>1,3</w:t>
                  </w:r>
                </w:p>
                <w:p w:rsidR="008754E9" w:rsidRPr="008754E9" w:rsidRDefault="008754E9" w:rsidP="008754E9">
                  <w:pPr>
                    <w:tabs>
                      <w:tab w:val="left" w:pos="1234"/>
                    </w:tabs>
                    <w:spacing w:after="0"/>
                    <w:ind w:left="194" w:hanging="26"/>
                    <w:contextualSpacing/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 w:rsidRPr="008754E9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>-5,4</w:t>
                  </w:r>
                </w:p>
                <w:p w:rsidR="008754E9" w:rsidRPr="008754E9" w:rsidRDefault="008754E9" w:rsidP="008754E9">
                  <w:pPr>
                    <w:tabs>
                      <w:tab w:val="left" w:pos="1234"/>
                    </w:tabs>
                    <w:spacing w:after="0"/>
                    <w:ind w:left="194" w:hanging="26"/>
                    <w:contextualSpacing/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 w:rsidRPr="008754E9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>13,4</w:t>
                  </w:r>
                </w:p>
              </w:tc>
            </w:tr>
          </w:tbl>
          <w:p w:rsidR="00475B5F" w:rsidRPr="006F4F57" w:rsidRDefault="00475B5F" w:rsidP="008754E9">
            <w:pPr>
              <w:tabs>
                <w:tab w:val="left" w:pos="672"/>
              </w:tabs>
              <w:spacing w:after="0"/>
              <w:ind w:right="397"/>
              <w:contextualSpacing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F2F2F2"/>
          </w:tcPr>
          <w:p w:rsidR="00D122EA" w:rsidRPr="00D122EA" w:rsidRDefault="00D122EA" w:rsidP="00D122EA">
            <w:pPr>
              <w:tabs>
                <w:tab w:val="left" w:pos="1234"/>
              </w:tabs>
              <w:spacing w:after="0"/>
              <w:ind w:left="194" w:hanging="26"/>
              <w:contextualSpacing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122EA">
              <w:rPr>
                <w:rFonts w:ascii="Arial Narrow" w:hAnsi="Arial Narrow"/>
                <w:color w:val="000000" w:themeColor="text1"/>
                <w:sz w:val="18"/>
                <w:szCs w:val="18"/>
              </w:rPr>
              <w:t>87,5</w:t>
            </w:r>
          </w:p>
          <w:p w:rsidR="00D122EA" w:rsidRPr="00D122EA" w:rsidRDefault="00D122EA" w:rsidP="00D122EA">
            <w:pPr>
              <w:tabs>
                <w:tab w:val="left" w:pos="1234"/>
              </w:tabs>
              <w:spacing w:after="0"/>
              <w:ind w:left="194" w:hanging="26"/>
              <w:contextualSpacing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122EA">
              <w:rPr>
                <w:rFonts w:ascii="Arial Narrow" w:hAnsi="Arial Narrow"/>
                <w:color w:val="000000" w:themeColor="text1"/>
                <w:sz w:val="18"/>
                <w:szCs w:val="18"/>
              </w:rPr>
              <w:t>59,5</w:t>
            </w:r>
          </w:p>
          <w:p w:rsidR="00D122EA" w:rsidRPr="00D122EA" w:rsidRDefault="00D122EA" w:rsidP="00D122EA">
            <w:pPr>
              <w:tabs>
                <w:tab w:val="left" w:pos="1234"/>
              </w:tabs>
              <w:spacing w:after="0"/>
              <w:ind w:left="194" w:hanging="26"/>
              <w:contextualSpacing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122EA">
              <w:rPr>
                <w:rFonts w:ascii="Arial Narrow" w:hAnsi="Arial Narrow"/>
                <w:color w:val="000000" w:themeColor="text1"/>
                <w:sz w:val="18"/>
                <w:szCs w:val="18"/>
              </w:rPr>
              <w:t>77,5</w:t>
            </w:r>
          </w:p>
          <w:p w:rsidR="00D122EA" w:rsidRPr="00D122EA" w:rsidRDefault="00D122EA" w:rsidP="00D122EA">
            <w:pPr>
              <w:tabs>
                <w:tab w:val="left" w:pos="1234"/>
              </w:tabs>
              <w:spacing w:after="0"/>
              <w:ind w:left="194" w:hanging="26"/>
              <w:contextualSpacing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122EA">
              <w:rPr>
                <w:rFonts w:ascii="Arial Narrow" w:hAnsi="Arial Narrow"/>
                <w:color w:val="000000" w:themeColor="text1"/>
                <w:sz w:val="18"/>
                <w:szCs w:val="18"/>
              </w:rPr>
              <w:t>78,7</w:t>
            </w:r>
          </w:p>
          <w:p w:rsidR="00D122EA" w:rsidRPr="00D122EA" w:rsidRDefault="00D122EA" w:rsidP="00D122EA">
            <w:pPr>
              <w:tabs>
                <w:tab w:val="left" w:pos="1234"/>
              </w:tabs>
              <w:spacing w:after="0"/>
              <w:ind w:left="194" w:hanging="26"/>
              <w:contextualSpacing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122EA">
              <w:rPr>
                <w:rFonts w:ascii="Arial Narrow" w:hAnsi="Arial Narrow"/>
                <w:color w:val="000000" w:themeColor="text1"/>
                <w:sz w:val="18"/>
                <w:szCs w:val="18"/>
              </w:rPr>
              <w:t>81,2</w:t>
            </w:r>
          </w:p>
          <w:p w:rsidR="00D122EA" w:rsidRPr="00D122EA" w:rsidRDefault="00D122EA" w:rsidP="00D122EA">
            <w:pPr>
              <w:tabs>
                <w:tab w:val="left" w:pos="1234"/>
              </w:tabs>
              <w:spacing w:after="0"/>
              <w:ind w:left="194" w:hanging="26"/>
              <w:contextualSpacing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122EA">
              <w:rPr>
                <w:rFonts w:ascii="Arial Narrow" w:hAnsi="Arial Narrow"/>
                <w:color w:val="000000" w:themeColor="text1"/>
                <w:sz w:val="18"/>
                <w:szCs w:val="18"/>
              </w:rPr>
              <w:t>84,5</w:t>
            </w:r>
          </w:p>
          <w:p w:rsidR="00D122EA" w:rsidRPr="00D122EA" w:rsidRDefault="00D122EA" w:rsidP="00D122EA">
            <w:pPr>
              <w:tabs>
                <w:tab w:val="left" w:pos="1234"/>
              </w:tabs>
              <w:spacing w:after="0"/>
              <w:ind w:left="194" w:hanging="26"/>
              <w:contextualSpacing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122EA">
              <w:rPr>
                <w:rFonts w:ascii="Arial Narrow" w:hAnsi="Arial Narrow"/>
                <w:color w:val="000000" w:themeColor="text1"/>
                <w:sz w:val="18"/>
                <w:szCs w:val="18"/>
              </w:rPr>
              <w:t>78,1</w:t>
            </w:r>
          </w:p>
          <w:p w:rsidR="00D122EA" w:rsidRPr="00D122EA" w:rsidRDefault="00D122EA" w:rsidP="00D122EA">
            <w:pPr>
              <w:tabs>
                <w:tab w:val="left" w:pos="1234"/>
              </w:tabs>
              <w:spacing w:after="0"/>
              <w:ind w:left="194" w:hanging="26"/>
              <w:contextualSpacing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122EA">
              <w:rPr>
                <w:rFonts w:ascii="Arial Narrow" w:hAnsi="Arial Narrow"/>
                <w:color w:val="000000" w:themeColor="text1"/>
                <w:sz w:val="18"/>
                <w:szCs w:val="18"/>
              </w:rPr>
              <w:t>91,4</w:t>
            </w:r>
          </w:p>
          <w:p w:rsidR="00D122EA" w:rsidRPr="00D122EA" w:rsidRDefault="00D122EA" w:rsidP="00D122EA">
            <w:pPr>
              <w:tabs>
                <w:tab w:val="left" w:pos="1234"/>
              </w:tabs>
              <w:spacing w:after="0"/>
              <w:ind w:left="194" w:hanging="26"/>
              <w:contextualSpacing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122EA">
              <w:rPr>
                <w:rFonts w:ascii="Arial Narrow" w:hAnsi="Arial Narrow"/>
                <w:color w:val="000000" w:themeColor="text1"/>
                <w:sz w:val="18"/>
                <w:szCs w:val="18"/>
              </w:rPr>
              <w:t>68,6</w:t>
            </w:r>
          </w:p>
          <w:p w:rsidR="00D122EA" w:rsidRPr="00D122EA" w:rsidRDefault="00D122EA" w:rsidP="00D122EA">
            <w:pPr>
              <w:tabs>
                <w:tab w:val="left" w:pos="1234"/>
              </w:tabs>
              <w:spacing w:after="0"/>
              <w:ind w:left="194" w:hanging="26"/>
              <w:contextualSpacing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122EA">
              <w:rPr>
                <w:rFonts w:ascii="Arial Narrow" w:hAnsi="Arial Narrow"/>
                <w:color w:val="000000" w:themeColor="text1"/>
                <w:sz w:val="18"/>
                <w:szCs w:val="18"/>
              </w:rPr>
              <w:t>54,7</w:t>
            </w:r>
          </w:p>
          <w:p w:rsidR="00D122EA" w:rsidRPr="00D122EA" w:rsidRDefault="00D122EA" w:rsidP="00D122EA">
            <w:pPr>
              <w:tabs>
                <w:tab w:val="left" w:pos="1234"/>
              </w:tabs>
              <w:spacing w:after="0"/>
              <w:ind w:left="194" w:hanging="26"/>
              <w:contextualSpacing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122EA">
              <w:rPr>
                <w:rFonts w:ascii="Arial Narrow" w:hAnsi="Arial Narrow"/>
                <w:color w:val="000000" w:themeColor="text1"/>
                <w:sz w:val="18"/>
                <w:szCs w:val="18"/>
              </w:rPr>
              <w:t>82,5</w:t>
            </w:r>
          </w:p>
          <w:p w:rsidR="00D122EA" w:rsidRPr="00D122EA" w:rsidRDefault="00D122EA" w:rsidP="00D122EA">
            <w:pPr>
              <w:tabs>
                <w:tab w:val="left" w:pos="1234"/>
              </w:tabs>
              <w:spacing w:after="0"/>
              <w:ind w:left="194" w:hanging="26"/>
              <w:contextualSpacing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122EA">
              <w:rPr>
                <w:rFonts w:ascii="Arial Narrow" w:hAnsi="Arial Narrow"/>
                <w:color w:val="000000" w:themeColor="text1"/>
                <w:sz w:val="18"/>
                <w:szCs w:val="18"/>
              </w:rPr>
              <w:t>84,6</w:t>
            </w:r>
          </w:p>
          <w:p w:rsidR="00D122EA" w:rsidRPr="00D122EA" w:rsidRDefault="00D122EA" w:rsidP="00D122EA">
            <w:pPr>
              <w:tabs>
                <w:tab w:val="left" w:pos="1234"/>
              </w:tabs>
              <w:spacing w:after="0"/>
              <w:ind w:left="194" w:hanging="26"/>
              <w:contextualSpacing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122EA">
              <w:rPr>
                <w:rFonts w:ascii="Arial Narrow" w:hAnsi="Arial Narrow"/>
                <w:color w:val="000000" w:themeColor="text1"/>
                <w:sz w:val="18"/>
                <w:szCs w:val="18"/>
              </w:rPr>
              <w:t>88,8</w:t>
            </w:r>
          </w:p>
          <w:p w:rsidR="00D122EA" w:rsidRPr="00D122EA" w:rsidRDefault="00D122EA" w:rsidP="00D122EA">
            <w:pPr>
              <w:tabs>
                <w:tab w:val="left" w:pos="1234"/>
              </w:tabs>
              <w:spacing w:after="0"/>
              <w:ind w:left="194" w:hanging="26"/>
              <w:contextualSpacing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122EA">
              <w:rPr>
                <w:rFonts w:ascii="Arial Narrow" w:hAnsi="Arial Narrow"/>
                <w:color w:val="000000" w:themeColor="text1"/>
                <w:sz w:val="18"/>
                <w:szCs w:val="18"/>
              </w:rPr>
              <w:t>65,3</w:t>
            </w:r>
          </w:p>
          <w:p w:rsidR="00D122EA" w:rsidRPr="00D122EA" w:rsidRDefault="00D122EA" w:rsidP="00D122EA">
            <w:pPr>
              <w:tabs>
                <w:tab w:val="left" w:pos="1234"/>
              </w:tabs>
              <w:spacing w:after="0"/>
              <w:ind w:left="194" w:hanging="26"/>
              <w:contextualSpacing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122EA">
              <w:rPr>
                <w:rFonts w:ascii="Arial Narrow" w:hAnsi="Arial Narrow"/>
                <w:color w:val="000000" w:themeColor="text1"/>
                <w:sz w:val="18"/>
                <w:szCs w:val="18"/>
              </w:rPr>
              <w:t>86,3</w:t>
            </w:r>
          </w:p>
          <w:p w:rsidR="00867846" w:rsidRPr="006F4F57" w:rsidRDefault="00D122EA" w:rsidP="00D122EA">
            <w:pPr>
              <w:tabs>
                <w:tab w:val="left" w:pos="1234"/>
              </w:tabs>
              <w:spacing w:after="0"/>
              <w:ind w:left="194" w:hanging="26"/>
              <w:contextualSpacing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122EA">
              <w:rPr>
                <w:rFonts w:ascii="Arial Narrow" w:hAnsi="Arial Narrow"/>
                <w:color w:val="000000" w:themeColor="text1"/>
                <w:sz w:val="18"/>
                <w:szCs w:val="18"/>
              </w:rPr>
              <w:t>80,0</w:t>
            </w:r>
          </w:p>
        </w:tc>
      </w:tr>
      <w:tr w:rsidR="006F4F57" w:rsidRPr="005D0359" w:rsidTr="008754E9">
        <w:trPr>
          <w:cantSplit/>
          <w:jc w:val="center"/>
        </w:trPr>
        <w:tc>
          <w:tcPr>
            <w:tcW w:w="4537" w:type="dxa"/>
            <w:shd w:val="clear" w:color="auto" w:fill="D9D9D9"/>
          </w:tcPr>
          <w:p w:rsidR="006F4F57" w:rsidRPr="006F4F57" w:rsidRDefault="006F4F57" w:rsidP="008754E9">
            <w:pPr>
              <w:spacing w:after="0"/>
              <w:contextualSpacing/>
              <w:jc w:val="both"/>
              <w:rPr>
                <w:rStyle w:val="nfase"/>
                <w:rFonts w:ascii="Arial Narrow" w:hAnsi="Arial Narrow"/>
                <w:b/>
                <w:bCs/>
                <w:i w:val="0"/>
                <w:iCs w:val="0"/>
                <w:color w:val="37847A"/>
              </w:rPr>
            </w:pPr>
            <w:r w:rsidRPr="006F4F57">
              <w:rPr>
                <w:rStyle w:val="nfase"/>
                <w:rFonts w:ascii="Arial Narrow" w:hAnsi="Arial Narrow"/>
                <w:b/>
                <w:bCs/>
                <w:i w:val="0"/>
                <w:iCs w:val="0"/>
                <w:color w:val="37847A"/>
              </w:rPr>
              <w:t>Total</w:t>
            </w:r>
          </w:p>
        </w:tc>
        <w:tc>
          <w:tcPr>
            <w:tcW w:w="1158" w:type="dxa"/>
            <w:shd w:val="clear" w:color="auto" w:fill="D9D9D9"/>
          </w:tcPr>
          <w:p w:rsidR="006F4F57" w:rsidRPr="006F4F57" w:rsidRDefault="00417C35" w:rsidP="008754E9">
            <w:pPr>
              <w:spacing w:after="0"/>
              <w:contextualSpacing/>
              <w:jc w:val="center"/>
              <w:rPr>
                <w:rStyle w:val="nfase"/>
                <w:rFonts w:ascii="Arial Narrow" w:hAnsi="Arial Narrow"/>
                <w:b/>
                <w:bCs/>
                <w:i w:val="0"/>
                <w:iCs w:val="0"/>
                <w:color w:val="37847A"/>
              </w:rPr>
            </w:pPr>
            <w:r>
              <w:rPr>
                <w:rStyle w:val="nfase"/>
                <w:rFonts w:ascii="Arial Narrow" w:hAnsi="Arial Narrow"/>
                <w:b/>
                <w:bCs/>
                <w:i w:val="0"/>
                <w:iCs w:val="0"/>
                <w:color w:val="37847A"/>
              </w:rPr>
              <w:t>-3,1</w:t>
            </w:r>
          </w:p>
        </w:tc>
        <w:tc>
          <w:tcPr>
            <w:tcW w:w="1109" w:type="dxa"/>
            <w:shd w:val="clear" w:color="auto" w:fill="D9D9D9"/>
          </w:tcPr>
          <w:p w:rsidR="006F4F57" w:rsidRPr="006F4F57" w:rsidRDefault="002266D7" w:rsidP="008754E9">
            <w:pPr>
              <w:spacing w:after="0"/>
              <w:ind w:right="152"/>
              <w:contextualSpacing/>
              <w:jc w:val="center"/>
              <w:rPr>
                <w:rStyle w:val="nfase"/>
                <w:rFonts w:ascii="Arial Narrow" w:hAnsi="Arial Narrow"/>
                <w:b/>
                <w:bCs/>
                <w:i w:val="0"/>
                <w:iCs w:val="0"/>
                <w:color w:val="37847A"/>
              </w:rPr>
            </w:pPr>
            <w:r>
              <w:rPr>
                <w:rStyle w:val="nfase"/>
                <w:rFonts w:ascii="Arial Narrow" w:hAnsi="Arial Narrow"/>
                <w:b/>
                <w:bCs/>
                <w:i w:val="0"/>
                <w:iCs w:val="0"/>
                <w:color w:val="37847A"/>
              </w:rPr>
              <w:t xml:space="preserve">    1,7</w:t>
            </w:r>
          </w:p>
        </w:tc>
        <w:tc>
          <w:tcPr>
            <w:tcW w:w="1254" w:type="dxa"/>
            <w:shd w:val="clear" w:color="auto" w:fill="D9D9D9"/>
          </w:tcPr>
          <w:p w:rsidR="006F4F57" w:rsidRPr="006F4F57" w:rsidRDefault="008754E9" w:rsidP="008754E9">
            <w:pPr>
              <w:spacing w:after="0"/>
              <w:contextualSpacing/>
              <w:jc w:val="center"/>
              <w:rPr>
                <w:rStyle w:val="nfase"/>
                <w:rFonts w:ascii="Arial Narrow" w:hAnsi="Arial Narrow"/>
                <w:b/>
                <w:bCs/>
                <w:i w:val="0"/>
                <w:iCs w:val="0"/>
                <w:color w:val="37847A"/>
              </w:rPr>
            </w:pPr>
            <w:r>
              <w:rPr>
                <w:rStyle w:val="nfase"/>
                <w:rFonts w:ascii="Arial Narrow" w:hAnsi="Arial Narrow"/>
                <w:b/>
                <w:bCs/>
                <w:i w:val="0"/>
                <w:iCs w:val="0"/>
                <w:color w:val="37847A"/>
              </w:rPr>
              <w:t>-4,6</w:t>
            </w:r>
          </w:p>
        </w:tc>
        <w:tc>
          <w:tcPr>
            <w:tcW w:w="1639" w:type="dxa"/>
            <w:shd w:val="clear" w:color="auto" w:fill="D9D9D9"/>
          </w:tcPr>
          <w:p w:rsidR="006F4F57" w:rsidRPr="006F4F57" w:rsidRDefault="00D122EA" w:rsidP="008754E9">
            <w:pPr>
              <w:spacing w:after="0"/>
              <w:contextualSpacing/>
              <w:jc w:val="center"/>
              <w:rPr>
                <w:rStyle w:val="nfase"/>
                <w:rFonts w:ascii="Arial Narrow" w:hAnsi="Arial Narrow"/>
                <w:b/>
                <w:bCs/>
                <w:i w:val="0"/>
                <w:iCs w:val="0"/>
                <w:color w:val="37847A"/>
              </w:rPr>
            </w:pPr>
            <w:r>
              <w:rPr>
                <w:rStyle w:val="nfase"/>
                <w:rFonts w:ascii="Arial Narrow" w:hAnsi="Arial Narrow"/>
                <w:b/>
                <w:bCs/>
                <w:i w:val="0"/>
                <w:iCs w:val="0"/>
                <w:color w:val="37847A"/>
              </w:rPr>
              <w:t>80,5</w:t>
            </w:r>
          </w:p>
        </w:tc>
      </w:tr>
    </w:tbl>
    <w:p w:rsidR="005D0359" w:rsidRPr="005D0359" w:rsidRDefault="00534F84" w:rsidP="005D0359">
      <w:pPr>
        <w:contextualSpacing/>
        <w:rPr>
          <w:rStyle w:val="nfase"/>
          <w:rFonts w:ascii="Arial Narrow" w:hAnsi="Arial Narrow"/>
          <w:i w:val="0"/>
          <w:iCs w:val="0"/>
          <w:color w:val="000000"/>
          <w:sz w:val="16"/>
        </w:rPr>
      </w:pPr>
      <w:r>
        <w:rPr>
          <w:rStyle w:val="nfase"/>
          <w:rFonts w:ascii="Arial Narrow" w:hAnsi="Arial Narrow"/>
          <w:i w:val="0"/>
          <w:iCs w:val="0"/>
          <w:color w:val="000000"/>
          <w:sz w:val="16"/>
        </w:rPr>
        <w:t xml:space="preserve">   </w:t>
      </w:r>
      <w:r w:rsidR="005D0359" w:rsidRPr="005D0359">
        <w:rPr>
          <w:rStyle w:val="nfase"/>
          <w:rFonts w:ascii="Arial Narrow" w:hAnsi="Arial Narrow"/>
          <w:i w:val="0"/>
          <w:iCs w:val="0"/>
          <w:color w:val="000000"/>
          <w:sz w:val="16"/>
        </w:rPr>
        <w:t>Fonte: FIESC. CNAE 2.0</w:t>
      </w:r>
    </w:p>
    <w:p w:rsidR="005D0359" w:rsidRPr="005D0359" w:rsidRDefault="005D0359" w:rsidP="005D0359">
      <w:pPr>
        <w:rPr>
          <w:rFonts w:ascii="Arial Narrow" w:hAnsi="Arial Narrow"/>
          <w:color w:val="000000"/>
          <w:sz w:val="16"/>
          <w:szCs w:val="16"/>
        </w:rPr>
      </w:pPr>
    </w:p>
    <w:tbl>
      <w:tblPr>
        <w:tblW w:w="998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8"/>
        <w:gridCol w:w="1506"/>
        <w:gridCol w:w="1644"/>
        <w:gridCol w:w="1254"/>
        <w:gridCol w:w="1639"/>
      </w:tblGrid>
      <w:tr w:rsidR="005D0359" w:rsidRPr="005D0359" w:rsidTr="00196E29">
        <w:trPr>
          <w:cantSplit/>
          <w:trHeight w:val="300"/>
          <w:jc w:val="center"/>
        </w:trPr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5D0359" w:rsidRPr="005D0359" w:rsidRDefault="005D0359" w:rsidP="00897769">
            <w:pPr>
              <w:pStyle w:val="Cabealho3"/>
              <w:contextualSpacing/>
              <w:rPr>
                <w:rFonts w:ascii="Arial Narrow" w:hAnsi="Arial Narrow"/>
                <w:color w:val="FFFFFF"/>
                <w:sz w:val="18"/>
                <w:szCs w:val="18"/>
              </w:rPr>
            </w:pPr>
            <w:r w:rsidRPr="005D0359">
              <w:rPr>
                <w:rFonts w:ascii="Arial Narrow" w:hAnsi="Arial Narrow"/>
                <w:color w:val="FFFFFF"/>
                <w:sz w:val="28"/>
                <w:szCs w:val="18"/>
              </w:rPr>
              <w:t>Segmentos Industriais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5D0359" w:rsidRPr="005D0359" w:rsidRDefault="006F4F57" w:rsidP="00846DCE">
            <w:pPr>
              <w:contextualSpacing/>
              <w:jc w:val="center"/>
              <w:rPr>
                <w:rFonts w:ascii="Arial Narrow" w:hAnsi="Arial Narrow"/>
                <w:color w:val="FFFFFF"/>
                <w:sz w:val="18"/>
                <w:szCs w:val="18"/>
              </w:rPr>
            </w:pPr>
            <w:r>
              <w:rPr>
                <w:rFonts w:ascii="Arial Narrow" w:hAnsi="Arial Narrow"/>
                <w:color w:val="FFFFFF"/>
                <w:sz w:val="18"/>
                <w:szCs w:val="18"/>
              </w:rPr>
              <w:t>Variação % acumulada (Jan</w:t>
            </w:r>
            <w:r w:rsidR="00A83C34">
              <w:rPr>
                <w:rFonts w:ascii="Arial Narrow" w:hAnsi="Arial Narrow"/>
                <w:color w:val="FFFFFF"/>
                <w:sz w:val="18"/>
                <w:szCs w:val="18"/>
              </w:rPr>
              <w:t>-</w:t>
            </w:r>
            <w:r w:rsidR="002E555C">
              <w:rPr>
                <w:rFonts w:ascii="Arial Narrow" w:hAnsi="Arial Narrow"/>
                <w:color w:val="FFFFFF"/>
                <w:sz w:val="18"/>
                <w:szCs w:val="18"/>
              </w:rPr>
              <w:t>Ju</w:t>
            </w:r>
            <w:r w:rsidR="00846DCE">
              <w:rPr>
                <w:rFonts w:ascii="Arial Narrow" w:hAnsi="Arial Narrow"/>
                <w:color w:val="FFFFFF"/>
                <w:sz w:val="18"/>
                <w:szCs w:val="18"/>
              </w:rPr>
              <w:t>l</w:t>
            </w:r>
            <w:r w:rsidR="005D0359" w:rsidRPr="005D0359">
              <w:rPr>
                <w:rFonts w:ascii="Arial Narrow" w:hAnsi="Arial Narrow"/>
                <w:color w:val="FFFFFF"/>
                <w:sz w:val="18"/>
                <w:szCs w:val="18"/>
              </w:rPr>
              <w:t xml:space="preserve"> 201</w:t>
            </w:r>
            <w:r>
              <w:rPr>
                <w:rFonts w:ascii="Arial Narrow" w:hAnsi="Arial Narrow"/>
                <w:color w:val="FFFFFF"/>
                <w:sz w:val="18"/>
                <w:szCs w:val="18"/>
              </w:rPr>
              <w:t>6</w:t>
            </w:r>
            <w:r w:rsidR="005D0359" w:rsidRPr="005D0359">
              <w:rPr>
                <w:rFonts w:ascii="Arial Narrow" w:hAnsi="Arial Narrow"/>
                <w:color w:val="FFFFFF"/>
                <w:sz w:val="18"/>
                <w:szCs w:val="18"/>
              </w:rPr>
              <w:t xml:space="preserve"> /Jan</w:t>
            </w:r>
            <w:r w:rsidR="00A83C34">
              <w:rPr>
                <w:rFonts w:ascii="Arial Narrow" w:hAnsi="Arial Narrow"/>
                <w:color w:val="FFFFFF"/>
                <w:sz w:val="18"/>
                <w:szCs w:val="18"/>
              </w:rPr>
              <w:t>-</w:t>
            </w:r>
            <w:r w:rsidR="002E555C">
              <w:rPr>
                <w:rFonts w:ascii="Arial Narrow" w:hAnsi="Arial Narrow"/>
                <w:color w:val="FFFFFF"/>
                <w:sz w:val="18"/>
                <w:szCs w:val="18"/>
              </w:rPr>
              <w:t>Ju</w:t>
            </w:r>
            <w:r w:rsidR="00D122EA">
              <w:rPr>
                <w:rFonts w:ascii="Arial Narrow" w:hAnsi="Arial Narrow"/>
                <w:color w:val="FFFFFF"/>
                <w:sz w:val="18"/>
                <w:szCs w:val="18"/>
              </w:rPr>
              <w:t>l</w:t>
            </w:r>
            <w:r w:rsidR="000C2D9D">
              <w:rPr>
                <w:rFonts w:ascii="Arial Narrow" w:hAnsi="Arial Narrow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FFFFFF"/>
                <w:sz w:val="18"/>
                <w:szCs w:val="18"/>
              </w:rPr>
              <w:t>2015</w:t>
            </w:r>
            <w:r w:rsidR="005D0359" w:rsidRPr="005D0359">
              <w:rPr>
                <w:rFonts w:ascii="Arial Narrow" w:hAnsi="Arial Narrow"/>
                <w:color w:val="FFFFFF"/>
                <w:sz w:val="18"/>
                <w:szCs w:val="18"/>
              </w:rPr>
              <w:t>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5D0359" w:rsidRPr="005D0359" w:rsidRDefault="005D0359" w:rsidP="00897769">
            <w:pPr>
              <w:contextualSpacing/>
              <w:jc w:val="center"/>
              <w:rPr>
                <w:rFonts w:ascii="Arial Narrow" w:hAnsi="Arial Narrow"/>
                <w:color w:val="FFFFFF"/>
                <w:sz w:val="18"/>
                <w:szCs w:val="18"/>
              </w:rPr>
            </w:pPr>
          </w:p>
          <w:p w:rsidR="005D0359" w:rsidRPr="005D0359" w:rsidRDefault="005D0359" w:rsidP="00F05B23">
            <w:pPr>
              <w:contextualSpacing/>
              <w:jc w:val="center"/>
              <w:rPr>
                <w:rFonts w:ascii="Arial Narrow" w:hAnsi="Arial Narrow"/>
                <w:color w:val="FFFFFF"/>
                <w:sz w:val="18"/>
                <w:szCs w:val="18"/>
              </w:rPr>
            </w:pPr>
            <w:r w:rsidRPr="005D0359">
              <w:rPr>
                <w:rFonts w:ascii="Arial Narrow" w:hAnsi="Arial Narrow"/>
                <w:color w:val="FFFFFF"/>
                <w:sz w:val="18"/>
                <w:szCs w:val="18"/>
              </w:rPr>
              <w:t>Capacidade</w:t>
            </w:r>
            <w:r w:rsidRPr="005D0359">
              <w:rPr>
                <w:rFonts w:ascii="Arial Narrow" w:hAnsi="Arial Narrow"/>
                <w:color w:val="FFFFFF"/>
                <w:sz w:val="18"/>
                <w:szCs w:val="18"/>
              </w:rPr>
              <w:br/>
              <w:t>Instalada</w:t>
            </w:r>
            <w:r w:rsidRPr="005D0359">
              <w:rPr>
                <w:rFonts w:ascii="Arial Narrow" w:hAnsi="Arial Narrow"/>
                <w:color w:val="FFFFFF"/>
                <w:sz w:val="18"/>
                <w:szCs w:val="18"/>
              </w:rPr>
              <w:br/>
              <w:t>% médio</w:t>
            </w:r>
            <w:r w:rsidRPr="005D0359">
              <w:rPr>
                <w:rFonts w:ascii="Arial Narrow" w:hAnsi="Arial Narrow"/>
                <w:color w:val="FFFFFF"/>
                <w:sz w:val="18"/>
                <w:szCs w:val="18"/>
              </w:rPr>
              <w:br/>
              <w:t>(Jan</w:t>
            </w:r>
            <w:r w:rsidR="00A5126F">
              <w:rPr>
                <w:rFonts w:ascii="Arial Narrow" w:hAnsi="Arial Narrow"/>
                <w:color w:val="FFFFFF"/>
                <w:sz w:val="18"/>
                <w:szCs w:val="18"/>
              </w:rPr>
              <w:t>-</w:t>
            </w:r>
            <w:r w:rsidR="002F14CA">
              <w:rPr>
                <w:rFonts w:ascii="Arial Narrow" w:hAnsi="Arial Narrow"/>
                <w:color w:val="FFFFFF"/>
                <w:sz w:val="18"/>
                <w:szCs w:val="18"/>
              </w:rPr>
              <w:t>Ju</w:t>
            </w:r>
            <w:r w:rsidR="00F05B23">
              <w:rPr>
                <w:rFonts w:ascii="Arial Narrow" w:hAnsi="Arial Narrow"/>
                <w:color w:val="FFFFFF"/>
                <w:sz w:val="18"/>
                <w:szCs w:val="18"/>
              </w:rPr>
              <w:t>l</w:t>
            </w:r>
            <w:r w:rsidR="00FF12A4">
              <w:rPr>
                <w:rFonts w:ascii="Arial Narrow" w:hAnsi="Arial Narrow"/>
                <w:color w:val="FFFFFF"/>
                <w:sz w:val="18"/>
                <w:szCs w:val="18"/>
              </w:rPr>
              <w:t xml:space="preserve"> </w:t>
            </w:r>
            <w:r w:rsidRPr="005D0359">
              <w:rPr>
                <w:rFonts w:ascii="Arial Narrow" w:hAnsi="Arial Narrow"/>
                <w:color w:val="FFFFFF"/>
                <w:sz w:val="18"/>
                <w:szCs w:val="18"/>
              </w:rPr>
              <w:t>201</w:t>
            </w:r>
            <w:r w:rsidR="004B65D8">
              <w:rPr>
                <w:rFonts w:ascii="Arial Narrow" w:hAnsi="Arial Narrow"/>
                <w:color w:val="FFFFFF"/>
                <w:sz w:val="18"/>
                <w:szCs w:val="18"/>
              </w:rPr>
              <w:t>5</w:t>
            </w:r>
            <w:r w:rsidRPr="005D0359">
              <w:rPr>
                <w:rFonts w:ascii="Arial Narrow" w:hAnsi="Arial Narrow"/>
                <w:color w:val="FFFFFF"/>
                <w:sz w:val="18"/>
                <w:szCs w:val="18"/>
              </w:rPr>
              <w:t>)</w:t>
            </w:r>
          </w:p>
        </w:tc>
      </w:tr>
      <w:tr w:rsidR="005D0359" w:rsidRPr="005D0359" w:rsidTr="00196E29">
        <w:trPr>
          <w:cantSplit/>
          <w:trHeight w:val="434"/>
          <w:jc w:val="center"/>
        </w:trPr>
        <w:tc>
          <w:tcPr>
            <w:tcW w:w="3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5D0359" w:rsidRPr="005D0359" w:rsidRDefault="005D0359" w:rsidP="00897769">
            <w:pPr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5D0359" w:rsidRPr="005D0359" w:rsidRDefault="005D0359" w:rsidP="00897769">
            <w:pPr>
              <w:contextualSpacing/>
              <w:jc w:val="center"/>
              <w:rPr>
                <w:rFonts w:ascii="Arial Narrow" w:hAnsi="Arial Narrow"/>
                <w:color w:val="FFFFFF"/>
                <w:sz w:val="18"/>
                <w:szCs w:val="18"/>
              </w:rPr>
            </w:pPr>
            <w:r w:rsidRPr="005D0359">
              <w:rPr>
                <w:rFonts w:ascii="Arial Narrow" w:hAnsi="Arial Narrow"/>
                <w:color w:val="FFFFFF"/>
                <w:sz w:val="18"/>
                <w:szCs w:val="18"/>
              </w:rPr>
              <w:t>Faturamento</w:t>
            </w:r>
          </w:p>
          <w:p w:rsidR="005D0359" w:rsidRPr="005D0359" w:rsidRDefault="005D0359" w:rsidP="00897769">
            <w:pPr>
              <w:contextualSpacing/>
              <w:jc w:val="center"/>
              <w:rPr>
                <w:rFonts w:ascii="Arial Narrow" w:hAnsi="Arial Narrow"/>
                <w:color w:val="FFFFFF"/>
                <w:sz w:val="18"/>
                <w:szCs w:val="18"/>
              </w:rPr>
            </w:pPr>
            <w:r w:rsidRPr="005D0359">
              <w:rPr>
                <w:rFonts w:ascii="Arial Narrow" w:hAnsi="Arial Narrow"/>
                <w:color w:val="FFFFFF"/>
                <w:sz w:val="18"/>
                <w:szCs w:val="18"/>
              </w:rPr>
              <w:t>Real</w:t>
            </w:r>
          </w:p>
          <w:p w:rsidR="005D0359" w:rsidRPr="005D0359" w:rsidRDefault="005D0359" w:rsidP="00897769">
            <w:pPr>
              <w:contextualSpacing/>
              <w:jc w:val="center"/>
              <w:rPr>
                <w:rFonts w:ascii="Arial Narrow" w:hAnsi="Arial Narrow"/>
                <w:color w:val="FFFFFF"/>
                <w:sz w:val="18"/>
                <w:szCs w:val="18"/>
              </w:rPr>
            </w:pPr>
            <w:r w:rsidRPr="005D0359">
              <w:rPr>
                <w:rFonts w:ascii="Arial Narrow" w:hAnsi="Arial Narrow"/>
                <w:color w:val="FFFFFF"/>
                <w:sz w:val="18"/>
                <w:szCs w:val="18"/>
              </w:rPr>
              <w:t>(vendas)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5D0359" w:rsidRPr="005D0359" w:rsidRDefault="005D0359" w:rsidP="00897769">
            <w:pPr>
              <w:contextualSpacing/>
              <w:jc w:val="center"/>
              <w:rPr>
                <w:rFonts w:ascii="Arial Narrow" w:hAnsi="Arial Narrow"/>
                <w:color w:val="FFFFFF"/>
                <w:sz w:val="18"/>
                <w:szCs w:val="18"/>
              </w:rPr>
            </w:pPr>
            <w:r w:rsidRPr="005D0359">
              <w:rPr>
                <w:rFonts w:ascii="Arial Narrow" w:hAnsi="Arial Narrow"/>
                <w:color w:val="FFFFFF"/>
                <w:sz w:val="18"/>
                <w:szCs w:val="18"/>
              </w:rPr>
              <w:t xml:space="preserve">Horas </w:t>
            </w:r>
            <w:r w:rsidRPr="005D0359">
              <w:rPr>
                <w:rFonts w:ascii="Arial Narrow" w:hAnsi="Arial Narrow"/>
                <w:color w:val="FFFFFF"/>
                <w:sz w:val="18"/>
                <w:szCs w:val="18"/>
              </w:rPr>
              <w:br/>
              <w:t>Trabalhadas na Produção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5D0359" w:rsidRPr="005D0359" w:rsidRDefault="005D0359" w:rsidP="00897769">
            <w:pPr>
              <w:contextualSpacing/>
              <w:jc w:val="center"/>
              <w:rPr>
                <w:rFonts w:ascii="Arial Narrow" w:hAnsi="Arial Narrow"/>
                <w:color w:val="FFFFFF"/>
                <w:sz w:val="18"/>
                <w:szCs w:val="18"/>
              </w:rPr>
            </w:pPr>
            <w:r w:rsidRPr="005D0359">
              <w:rPr>
                <w:rFonts w:ascii="Arial Narrow" w:hAnsi="Arial Narrow"/>
                <w:color w:val="FFFFFF"/>
                <w:sz w:val="18"/>
                <w:szCs w:val="18"/>
              </w:rPr>
              <w:t>Massa Salarial Real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5D0359" w:rsidRPr="005D0359" w:rsidRDefault="005D0359" w:rsidP="00897769">
            <w:pPr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0787D" w:rsidRPr="005D0359" w:rsidTr="00784311">
        <w:trPr>
          <w:cantSplit/>
          <w:trHeight w:val="3358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787D" w:rsidRPr="005D0359" w:rsidRDefault="00B0787D" w:rsidP="00B0787D">
            <w:pPr>
              <w:spacing w:after="0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D0359">
              <w:rPr>
                <w:rFonts w:ascii="Arial Narrow" w:hAnsi="Arial Narrow"/>
                <w:color w:val="000000"/>
                <w:sz w:val="18"/>
                <w:szCs w:val="18"/>
              </w:rPr>
              <w:t>Produtos Alimentícios</w:t>
            </w:r>
          </w:p>
          <w:p w:rsidR="00B0787D" w:rsidRPr="005D0359" w:rsidRDefault="00B0787D" w:rsidP="00B0787D">
            <w:pPr>
              <w:spacing w:after="0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D0359">
              <w:rPr>
                <w:rFonts w:ascii="Arial Narrow" w:hAnsi="Arial Narrow"/>
                <w:color w:val="000000"/>
                <w:sz w:val="18"/>
                <w:szCs w:val="18"/>
              </w:rPr>
              <w:t>Bebidas</w:t>
            </w:r>
          </w:p>
          <w:p w:rsidR="00B0787D" w:rsidRPr="005D0359" w:rsidRDefault="00B0787D" w:rsidP="00B0787D">
            <w:pPr>
              <w:spacing w:after="0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D0359">
              <w:rPr>
                <w:rFonts w:ascii="Arial Narrow" w:hAnsi="Arial Narrow"/>
                <w:color w:val="000000"/>
                <w:sz w:val="18"/>
                <w:szCs w:val="18"/>
              </w:rPr>
              <w:t>Produtos Têxteis</w:t>
            </w:r>
          </w:p>
          <w:p w:rsidR="00B0787D" w:rsidRPr="005D0359" w:rsidRDefault="00B0787D" w:rsidP="00B0787D">
            <w:pPr>
              <w:spacing w:after="0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D0359">
              <w:rPr>
                <w:rFonts w:ascii="Arial Narrow" w:hAnsi="Arial Narrow"/>
                <w:color w:val="000000"/>
                <w:sz w:val="18"/>
                <w:szCs w:val="18"/>
              </w:rPr>
              <w:t>Confecção de art. do vestuário e acessórios</w:t>
            </w:r>
          </w:p>
          <w:p w:rsidR="00B0787D" w:rsidRPr="005D0359" w:rsidRDefault="00B0787D" w:rsidP="00B0787D">
            <w:pPr>
              <w:spacing w:after="0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D0359">
              <w:rPr>
                <w:rFonts w:ascii="Arial Narrow" w:hAnsi="Arial Narrow"/>
                <w:color w:val="000000"/>
                <w:sz w:val="18"/>
                <w:szCs w:val="18"/>
              </w:rPr>
              <w:t>Produtos de Madeira</w:t>
            </w:r>
          </w:p>
          <w:p w:rsidR="00B0787D" w:rsidRPr="005D0359" w:rsidRDefault="00B0787D" w:rsidP="00B0787D">
            <w:pPr>
              <w:spacing w:after="0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D0359">
              <w:rPr>
                <w:rFonts w:ascii="Arial Narrow" w:hAnsi="Arial Narrow"/>
                <w:color w:val="000000"/>
                <w:sz w:val="18"/>
                <w:szCs w:val="18"/>
              </w:rPr>
              <w:t xml:space="preserve">Celulose, papel </w:t>
            </w:r>
            <w:r w:rsidRPr="005D0359">
              <w:rPr>
                <w:rFonts w:ascii="Arial Narrow" w:hAnsi="Arial Narrow"/>
                <w:sz w:val="18"/>
                <w:szCs w:val="18"/>
              </w:rPr>
              <w:t>e produtos de</w:t>
            </w:r>
            <w:r w:rsidRPr="005D0359">
              <w:rPr>
                <w:rFonts w:ascii="Arial Narrow" w:hAnsi="Arial Narrow"/>
                <w:color w:val="000000"/>
                <w:sz w:val="18"/>
                <w:szCs w:val="18"/>
              </w:rPr>
              <w:t xml:space="preserve"> papel</w:t>
            </w:r>
          </w:p>
          <w:p w:rsidR="00B0787D" w:rsidRPr="005D0359" w:rsidRDefault="00B0787D" w:rsidP="00B0787D">
            <w:pPr>
              <w:spacing w:after="0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D0359">
              <w:rPr>
                <w:rFonts w:ascii="Arial Narrow" w:hAnsi="Arial Narrow"/>
                <w:color w:val="000000"/>
                <w:sz w:val="18"/>
                <w:szCs w:val="18"/>
              </w:rPr>
              <w:t>Produtos de plástico</w:t>
            </w:r>
          </w:p>
          <w:p w:rsidR="00B0787D" w:rsidRPr="005D0359" w:rsidRDefault="00B0787D" w:rsidP="00B0787D">
            <w:pPr>
              <w:spacing w:after="0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D0359">
              <w:rPr>
                <w:rFonts w:ascii="Arial Narrow" w:hAnsi="Arial Narrow"/>
                <w:color w:val="000000"/>
                <w:sz w:val="18"/>
                <w:szCs w:val="18"/>
              </w:rPr>
              <w:t>Minerais não metálicos</w:t>
            </w:r>
          </w:p>
          <w:p w:rsidR="00B0787D" w:rsidRPr="005D0359" w:rsidRDefault="00B0787D" w:rsidP="00B0787D">
            <w:pPr>
              <w:spacing w:after="0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D0359">
              <w:rPr>
                <w:rFonts w:ascii="Arial Narrow" w:hAnsi="Arial Narrow"/>
                <w:color w:val="000000"/>
                <w:sz w:val="18"/>
                <w:szCs w:val="18"/>
              </w:rPr>
              <w:t>Metalurgia</w:t>
            </w:r>
          </w:p>
          <w:p w:rsidR="00B0787D" w:rsidRPr="005D0359" w:rsidRDefault="00B0787D" w:rsidP="00B0787D">
            <w:pPr>
              <w:spacing w:after="0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D0359">
              <w:rPr>
                <w:rFonts w:ascii="Arial Narrow" w:hAnsi="Arial Narrow"/>
                <w:color w:val="000000"/>
                <w:sz w:val="18"/>
                <w:szCs w:val="18"/>
              </w:rPr>
              <w:t>Produtos de metal</w:t>
            </w:r>
          </w:p>
          <w:p w:rsidR="00B0787D" w:rsidRPr="005D0359" w:rsidRDefault="00B0787D" w:rsidP="00B0787D">
            <w:pPr>
              <w:spacing w:after="0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D0359">
              <w:rPr>
                <w:rFonts w:ascii="Arial Narrow" w:hAnsi="Arial Narrow"/>
                <w:color w:val="000000"/>
                <w:sz w:val="18"/>
                <w:szCs w:val="18"/>
              </w:rPr>
              <w:t>Equipam. de informática, eletrônicos e óticos</w:t>
            </w:r>
          </w:p>
          <w:p w:rsidR="00B0787D" w:rsidRPr="005D0359" w:rsidRDefault="00B0787D" w:rsidP="00B0787D">
            <w:pPr>
              <w:spacing w:after="0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D0359">
              <w:rPr>
                <w:rFonts w:ascii="Arial Narrow" w:hAnsi="Arial Narrow"/>
                <w:color w:val="000000"/>
                <w:sz w:val="18"/>
                <w:szCs w:val="18"/>
              </w:rPr>
              <w:t>Máquinas, aparelhos e materiais elétricos</w:t>
            </w:r>
          </w:p>
          <w:p w:rsidR="00B0787D" w:rsidRPr="005D0359" w:rsidRDefault="00B0787D" w:rsidP="00B0787D">
            <w:pPr>
              <w:spacing w:after="0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D0359">
              <w:rPr>
                <w:rFonts w:ascii="Arial Narrow" w:hAnsi="Arial Narrow"/>
                <w:color w:val="000000"/>
                <w:sz w:val="18"/>
                <w:szCs w:val="18"/>
              </w:rPr>
              <w:t>Máquinas e equipamentos</w:t>
            </w:r>
          </w:p>
          <w:p w:rsidR="00B0787D" w:rsidRPr="005D0359" w:rsidRDefault="00B0787D" w:rsidP="00B0787D">
            <w:pPr>
              <w:spacing w:after="0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D0359">
              <w:rPr>
                <w:rFonts w:ascii="Arial Narrow" w:hAnsi="Arial Narrow"/>
                <w:color w:val="000000"/>
                <w:sz w:val="18"/>
                <w:szCs w:val="18"/>
              </w:rPr>
              <w:t>Veículos automotores e autopeças</w:t>
            </w:r>
          </w:p>
          <w:p w:rsidR="00B0787D" w:rsidRPr="005D0359" w:rsidRDefault="00B0787D" w:rsidP="00B0787D">
            <w:pPr>
              <w:spacing w:after="0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D0359">
              <w:rPr>
                <w:rFonts w:ascii="Arial Narrow" w:hAnsi="Arial Narrow"/>
                <w:color w:val="000000"/>
                <w:sz w:val="18"/>
                <w:szCs w:val="18"/>
              </w:rPr>
              <w:t>Móveis</w:t>
            </w:r>
          </w:p>
          <w:p w:rsidR="00B0787D" w:rsidRPr="005D0359" w:rsidRDefault="00B0787D" w:rsidP="00B0787D">
            <w:pPr>
              <w:spacing w:after="0"/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D0359">
              <w:rPr>
                <w:rFonts w:ascii="Arial Narrow" w:hAnsi="Arial Narrow"/>
                <w:color w:val="000000"/>
                <w:sz w:val="18"/>
                <w:szCs w:val="18"/>
              </w:rPr>
              <w:t>Produtos diversos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5181" w:rsidRPr="00CA5181" w:rsidRDefault="00CA5181" w:rsidP="00CA5181">
            <w:pPr>
              <w:tabs>
                <w:tab w:val="left" w:pos="1065"/>
              </w:tabs>
              <w:spacing w:after="0"/>
              <w:ind w:right="510"/>
              <w:contextualSpacing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A5181">
              <w:rPr>
                <w:rFonts w:ascii="Arial Narrow" w:hAnsi="Arial Narrow"/>
                <w:color w:val="000000" w:themeColor="text1"/>
                <w:sz w:val="18"/>
                <w:szCs w:val="18"/>
              </w:rPr>
              <w:t>-11,8</w:t>
            </w:r>
          </w:p>
          <w:p w:rsidR="00CA5181" w:rsidRPr="00CA5181" w:rsidRDefault="00CA5181" w:rsidP="00CA5181">
            <w:pPr>
              <w:tabs>
                <w:tab w:val="left" w:pos="1065"/>
              </w:tabs>
              <w:spacing w:after="0"/>
              <w:ind w:right="510"/>
              <w:contextualSpacing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A5181">
              <w:rPr>
                <w:rFonts w:ascii="Arial Narrow" w:hAnsi="Arial Narrow"/>
                <w:color w:val="000000" w:themeColor="text1"/>
                <w:sz w:val="18"/>
                <w:szCs w:val="18"/>
              </w:rPr>
              <w:t>5,4</w:t>
            </w:r>
          </w:p>
          <w:p w:rsidR="00CA5181" w:rsidRPr="00CA5181" w:rsidRDefault="00CA5181" w:rsidP="00CA5181">
            <w:pPr>
              <w:tabs>
                <w:tab w:val="left" w:pos="1065"/>
              </w:tabs>
              <w:spacing w:after="0"/>
              <w:ind w:right="510"/>
              <w:contextualSpacing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A5181">
              <w:rPr>
                <w:rFonts w:ascii="Arial Narrow" w:hAnsi="Arial Narrow"/>
                <w:color w:val="000000" w:themeColor="text1"/>
                <w:sz w:val="18"/>
                <w:szCs w:val="18"/>
              </w:rPr>
              <w:t>-10,1</w:t>
            </w:r>
          </w:p>
          <w:p w:rsidR="00CA5181" w:rsidRPr="00CA5181" w:rsidRDefault="00CA5181" w:rsidP="00CA5181">
            <w:pPr>
              <w:tabs>
                <w:tab w:val="left" w:pos="1065"/>
              </w:tabs>
              <w:spacing w:after="0"/>
              <w:ind w:right="510"/>
              <w:contextualSpacing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A5181">
              <w:rPr>
                <w:rFonts w:ascii="Arial Narrow" w:hAnsi="Arial Narrow"/>
                <w:color w:val="000000" w:themeColor="text1"/>
                <w:sz w:val="18"/>
                <w:szCs w:val="18"/>
              </w:rPr>
              <w:t>-13,5</w:t>
            </w:r>
          </w:p>
          <w:p w:rsidR="00CA5181" w:rsidRPr="00CA5181" w:rsidRDefault="00CA5181" w:rsidP="00CA5181">
            <w:pPr>
              <w:tabs>
                <w:tab w:val="left" w:pos="1065"/>
              </w:tabs>
              <w:spacing w:after="0"/>
              <w:ind w:right="510"/>
              <w:contextualSpacing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A5181">
              <w:rPr>
                <w:rFonts w:ascii="Arial Narrow" w:hAnsi="Arial Narrow"/>
                <w:color w:val="000000" w:themeColor="text1"/>
                <w:sz w:val="18"/>
                <w:szCs w:val="18"/>
              </w:rPr>
              <w:t>-6,1</w:t>
            </w:r>
          </w:p>
          <w:p w:rsidR="00CA5181" w:rsidRPr="00CA5181" w:rsidRDefault="00CA5181" w:rsidP="00CA5181">
            <w:pPr>
              <w:tabs>
                <w:tab w:val="left" w:pos="1065"/>
              </w:tabs>
              <w:spacing w:after="0"/>
              <w:ind w:right="510"/>
              <w:contextualSpacing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A5181">
              <w:rPr>
                <w:rFonts w:ascii="Arial Narrow" w:hAnsi="Arial Narrow"/>
                <w:color w:val="000000" w:themeColor="text1"/>
                <w:sz w:val="18"/>
                <w:szCs w:val="18"/>
              </w:rPr>
              <w:t>-9,8</w:t>
            </w:r>
          </w:p>
          <w:p w:rsidR="00CA5181" w:rsidRPr="00CA5181" w:rsidRDefault="00CA5181" w:rsidP="00CA5181">
            <w:pPr>
              <w:tabs>
                <w:tab w:val="left" w:pos="1065"/>
              </w:tabs>
              <w:spacing w:after="0"/>
              <w:ind w:right="510"/>
              <w:contextualSpacing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A5181">
              <w:rPr>
                <w:rFonts w:ascii="Arial Narrow" w:hAnsi="Arial Narrow"/>
                <w:color w:val="000000" w:themeColor="text1"/>
                <w:sz w:val="18"/>
                <w:szCs w:val="18"/>
              </w:rPr>
              <w:t>-11,3</w:t>
            </w:r>
          </w:p>
          <w:p w:rsidR="00CA5181" w:rsidRPr="00CA5181" w:rsidRDefault="00CA5181" w:rsidP="00CA5181">
            <w:pPr>
              <w:tabs>
                <w:tab w:val="left" w:pos="1065"/>
              </w:tabs>
              <w:spacing w:after="0"/>
              <w:ind w:right="510"/>
              <w:contextualSpacing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A5181">
              <w:rPr>
                <w:rFonts w:ascii="Arial Narrow" w:hAnsi="Arial Narrow"/>
                <w:color w:val="000000" w:themeColor="text1"/>
                <w:sz w:val="18"/>
                <w:szCs w:val="18"/>
              </w:rPr>
              <w:t>-11,1</w:t>
            </w:r>
          </w:p>
          <w:p w:rsidR="00CA5181" w:rsidRPr="00CA5181" w:rsidRDefault="00CA5181" w:rsidP="00CA5181">
            <w:pPr>
              <w:tabs>
                <w:tab w:val="left" w:pos="1065"/>
              </w:tabs>
              <w:spacing w:after="0"/>
              <w:ind w:right="510"/>
              <w:contextualSpacing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A5181">
              <w:rPr>
                <w:rFonts w:ascii="Arial Narrow" w:hAnsi="Arial Narrow"/>
                <w:color w:val="000000" w:themeColor="text1"/>
                <w:sz w:val="18"/>
                <w:szCs w:val="18"/>
              </w:rPr>
              <w:t>-10,8</w:t>
            </w:r>
          </w:p>
          <w:p w:rsidR="00CA5181" w:rsidRPr="00CA5181" w:rsidRDefault="00CA5181" w:rsidP="00CA5181">
            <w:pPr>
              <w:tabs>
                <w:tab w:val="left" w:pos="1065"/>
              </w:tabs>
              <w:spacing w:after="0"/>
              <w:ind w:right="510"/>
              <w:contextualSpacing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A5181">
              <w:rPr>
                <w:rFonts w:ascii="Arial Narrow" w:hAnsi="Arial Narrow"/>
                <w:color w:val="000000" w:themeColor="text1"/>
                <w:sz w:val="18"/>
                <w:szCs w:val="18"/>
              </w:rPr>
              <w:t>-29,6</w:t>
            </w:r>
          </w:p>
          <w:p w:rsidR="00CA5181" w:rsidRPr="00CA5181" w:rsidRDefault="00CA5181" w:rsidP="00CA5181">
            <w:pPr>
              <w:tabs>
                <w:tab w:val="left" w:pos="1065"/>
              </w:tabs>
              <w:spacing w:after="0"/>
              <w:ind w:right="510"/>
              <w:contextualSpacing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A5181">
              <w:rPr>
                <w:rFonts w:ascii="Arial Narrow" w:hAnsi="Arial Narrow"/>
                <w:color w:val="000000" w:themeColor="text1"/>
                <w:sz w:val="18"/>
                <w:szCs w:val="18"/>
              </w:rPr>
              <w:t>-14,4</w:t>
            </w:r>
          </w:p>
          <w:p w:rsidR="00CA5181" w:rsidRPr="00CA5181" w:rsidRDefault="00CA5181" w:rsidP="00CA5181">
            <w:pPr>
              <w:tabs>
                <w:tab w:val="left" w:pos="1065"/>
              </w:tabs>
              <w:spacing w:after="0"/>
              <w:ind w:right="510"/>
              <w:contextualSpacing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A5181">
              <w:rPr>
                <w:rFonts w:ascii="Arial Narrow" w:hAnsi="Arial Narrow"/>
                <w:color w:val="000000" w:themeColor="text1"/>
                <w:sz w:val="18"/>
                <w:szCs w:val="18"/>
              </w:rPr>
              <w:t>-7,7</w:t>
            </w:r>
          </w:p>
          <w:p w:rsidR="00CA5181" w:rsidRPr="00CA5181" w:rsidRDefault="00CA5181" w:rsidP="00CA5181">
            <w:pPr>
              <w:tabs>
                <w:tab w:val="left" w:pos="1065"/>
              </w:tabs>
              <w:spacing w:after="0"/>
              <w:ind w:right="510"/>
              <w:contextualSpacing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A5181">
              <w:rPr>
                <w:rFonts w:ascii="Arial Narrow" w:hAnsi="Arial Narrow"/>
                <w:color w:val="000000" w:themeColor="text1"/>
                <w:sz w:val="18"/>
                <w:szCs w:val="18"/>
              </w:rPr>
              <w:t>-11,2</w:t>
            </w:r>
          </w:p>
          <w:p w:rsidR="00CA5181" w:rsidRPr="00CA5181" w:rsidRDefault="00CA5181" w:rsidP="00CA5181">
            <w:pPr>
              <w:tabs>
                <w:tab w:val="left" w:pos="1065"/>
              </w:tabs>
              <w:spacing w:after="0"/>
              <w:ind w:right="510"/>
              <w:contextualSpacing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A5181">
              <w:rPr>
                <w:rFonts w:ascii="Arial Narrow" w:hAnsi="Arial Narrow"/>
                <w:color w:val="000000" w:themeColor="text1"/>
                <w:sz w:val="18"/>
                <w:szCs w:val="18"/>
              </w:rPr>
              <w:t>-8,7</w:t>
            </w:r>
          </w:p>
          <w:p w:rsidR="00CA5181" w:rsidRPr="00CA5181" w:rsidRDefault="00CA5181" w:rsidP="00CA5181">
            <w:pPr>
              <w:tabs>
                <w:tab w:val="left" w:pos="1065"/>
              </w:tabs>
              <w:spacing w:after="0"/>
              <w:ind w:right="510"/>
              <w:contextualSpacing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A5181">
              <w:rPr>
                <w:rFonts w:ascii="Arial Narrow" w:hAnsi="Arial Narrow"/>
                <w:color w:val="000000" w:themeColor="text1"/>
                <w:sz w:val="18"/>
                <w:szCs w:val="18"/>
              </w:rPr>
              <w:t>-26,0</w:t>
            </w:r>
          </w:p>
          <w:p w:rsidR="00AC10FC" w:rsidRPr="006F4F57" w:rsidRDefault="00CA5181" w:rsidP="00784311">
            <w:pPr>
              <w:tabs>
                <w:tab w:val="left" w:pos="1065"/>
              </w:tabs>
              <w:spacing w:after="0"/>
              <w:ind w:right="510"/>
              <w:contextualSpacing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A5181">
              <w:rPr>
                <w:rFonts w:ascii="Arial Narrow" w:hAnsi="Arial Narrow"/>
                <w:color w:val="000000" w:themeColor="text1"/>
                <w:sz w:val="18"/>
                <w:szCs w:val="18"/>
              </w:rPr>
              <w:t>-7,9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05B23" w:rsidRPr="00D122EA" w:rsidRDefault="00F05B23" w:rsidP="00F05B23">
            <w:pPr>
              <w:spacing w:after="0"/>
              <w:ind w:right="397"/>
              <w:contextualSpacing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122EA">
              <w:rPr>
                <w:rFonts w:ascii="Arial Narrow" w:hAnsi="Arial Narrow"/>
                <w:color w:val="000000" w:themeColor="text1"/>
                <w:sz w:val="18"/>
                <w:szCs w:val="18"/>
              </w:rPr>
              <w:t>-1,2</w:t>
            </w:r>
          </w:p>
          <w:p w:rsidR="00F05B23" w:rsidRPr="00D122EA" w:rsidRDefault="00F05B23" w:rsidP="00F05B23">
            <w:pPr>
              <w:spacing w:after="0"/>
              <w:ind w:right="397"/>
              <w:contextualSpacing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122EA">
              <w:rPr>
                <w:rFonts w:ascii="Arial Narrow" w:hAnsi="Arial Narrow"/>
                <w:color w:val="000000" w:themeColor="text1"/>
                <w:sz w:val="18"/>
                <w:szCs w:val="18"/>
              </w:rPr>
              <w:t>-14,6</w:t>
            </w:r>
          </w:p>
          <w:p w:rsidR="00F05B23" w:rsidRPr="00D122EA" w:rsidRDefault="00F05B23" w:rsidP="00F05B23">
            <w:pPr>
              <w:spacing w:after="0"/>
              <w:ind w:right="397"/>
              <w:contextualSpacing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122EA">
              <w:rPr>
                <w:rFonts w:ascii="Arial Narrow" w:hAnsi="Arial Narrow"/>
                <w:color w:val="000000" w:themeColor="text1"/>
                <w:sz w:val="18"/>
                <w:szCs w:val="18"/>
              </w:rPr>
              <w:t>-14,3</w:t>
            </w:r>
          </w:p>
          <w:p w:rsidR="00F05B23" w:rsidRPr="00D122EA" w:rsidRDefault="00F05B23" w:rsidP="00F05B23">
            <w:pPr>
              <w:spacing w:after="0"/>
              <w:ind w:right="397"/>
              <w:contextualSpacing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122EA">
              <w:rPr>
                <w:rFonts w:ascii="Arial Narrow" w:hAnsi="Arial Narrow"/>
                <w:color w:val="000000" w:themeColor="text1"/>
                <w:sz w:val="18"/>
                <w:szCs w:val="18"/>
              </w:rPr>
              <w:t>-13,6</w:t>
            </w:r>
          </w:p>
          <w:p w:rsidR="00F05B23" w:rsidRPr="00D122EA" w:rsidRDefault="00F05B23" w:rsidP="00F05B23">
            <w:pPr>
              <w:spacing w:after="0"/>
              <w:ind w:right="397"/>
              <w:contextualSpacing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122EA">
              <w:rPr>
                <w:rFonts w:ascii="Arial Narrow" w:hAnsi="Arial Narrow"/>
                <w:color w:val="000000" w:themeColor="text1"/>
                <w:sz w:val="18"/>
                <w:szCs w:val="18"/>
              </w:rPr>
              <w:t>-6,9</w:t>
            </w:r>
          </w:p>
          <w:p w:rsidR="00F05B23" w:rsidRPr="00D122EA" w:rsidRDefault="00F05B23" w:rsidP="00F05B23">
            <w:pPr>
              <w:spacing w:after="0"/>
              <w:ind w:right="397"/>
              <w:contextualSpacing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122EA">
              <w:rPr>
                <w:rFonts w:ascii="Arial Narrow" w:hAnsi="Arial Narrow"/>
                <w:color w:val="000000" w:themeColor="text1"/>
                <w:sz w:val="18"/>
                <w:szCs w:val="18"/>
              </w:rPr>
              <w:t>0,1</w:t>
            </w:r>
          </w:p>
          <w:p w:rsidR="00F05B23" w:rsidRPr="00D122EA" w:rsidRDefault="00F05B23" w:rsidP="00F05B23">
            <w:pPr>
              <w:spacing w:after="0"/>
              <w:ind w:right="397"/>
              <w:contextualSpacing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122EA">
              <w:rPr>
                <w:rFonts w:ascii="Arial Narrow" w:hAnsi="Arial Narrow"/>
                <w:color w:val="000000" w:themeColor="text1"/>
                <w:sz w:val="18"/>
                <w:szCs w:val="18"/>
              </w:rPr>
              <w:t>-24,0</w:t>
            </w:r>
          </w:p>
          <w:p w:rsidR="00F05B23" w:rsidRPr="00D122EA" w:rsidRDefault="00F05B23" w:rsidP="00F05B23">
            <w:pPr>
              <w:spacing w:after="0"/>
              <w:ind w:right="397"/>
              <w:contextualSpacing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122EA">
              <w:rPr>
                <w:rFonts w:ascii="Arial Narrow" w:hAnsi="Arial Narrow"/>
                <w:color w:val="000000" w:themeColor="text1"/>
                <w:sz w:val="18"/>
                <w:szCs w:val="18"/>
              </w:rPr>
              <w:t>-7,8</w:t>
            </w:r>
          </w:p>
          <w:p w:rsidR="00F05B23" w:rsidRPr="00D122EA" w:rsidRDefault="00F05B23" w:rsidP="00F05B23">
            <w:pPr>
              <w:spacing w:after="0"/>
              <w:ind w:right="397"/>
              <w:contextualSpacing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122EA">
              <w:rPr>
                <w:rFonts w:ascii="Arial Narrow" w:hAnsi="Arial Narrow"/>
                <w:color w:val="000000" w:themeColor="text1"/>
                <w:sz w:val="18"/>
                <w:szCs w:val="18"/>
              </w:rPr>
              <w:t>-1,5</w:t>
            </w:r>
          </w:p>
          <w:p w:rsidR="00F05B23" w:rsidRPr="00D122EA" w:rsidRDefault="00F05B23" w:rsidP="00F05B23">
            <w:pPr>
              <w:spacing w:after="0"/>
              <w:ind w:right="397"/>
              <w:contextualSpacing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122EA">
              <w:rPr>
                <w:rFonts w:ascii="Arial Narrow" w:hAnsi="Arial Narrow"/>
                <w:color w:val="000000" w:themeColor="text1"/>
                <w:sz w:val="18"/>
                <w:szCs w:val="18"/>
              </w:rPr>
              <w:t>-14,2</w:t>
            </w:r>
          </w:p>
          <w:p w:rsidR="00F05B23" w:rsidRPr="00D122EA" w:rsidRDefault="00F05B23" w:rsidP="00F05B23">
            <w:pPr>
              <w:spacing w:after="0"/>
              <w:ind w:right="397"/>
              <w:contextualSpacing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122EA">
              <w:rPr>
                <w:rFonts w:ascii="Arial Narrow" w:hAnsi="Arial Narrow"/>
                <w:color w:val="000000" w:themeColor="text1"/>
                <w:sz w:val="18"/>
                <w:szCs w:val="18"/>
              </w:rPr>
              <w:t>-15,6</w:t>
            </w:r>
          </w:p>
          <w:p w:rsidR="00F05B23" w:rsidRPr="00D122EA" w:rsidRDefault="00F05B23" w:rsidP="00F05B23">
            <w:pPr>
              <w:spacing w:after="0"/>
              <w:ind w:right="397"/>
              <w:contextualSpacing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122EA">
              <w:rPr>
                <w:rFonts w:ascii="Arial Narrow" w:hAnsi="Arial Narrow"/>
                <w:color w:val="000000" w:themeColor="text1"/>
                <w:sz w:val="18"/>
                <w:szCs w:val="18"/>
              </w:rPr>
              <w:t>-15,2</w:t>
            </w:r>
          </w:p>
          <w:p w:rsidR="00F05B23" w:rsidRPr="00D122EA" w:rsidRDefault="00F05B23" w:rsidP="00F05B23">
            <w:pPr>
              <w:spacing w:after="0"/>
              <w:ind w:right="397"/>
              <w:contextualSpacing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122EA">
              <w:rPr>
                <w:rFonts w:ascii="Arial Narrow" w:hAnsi="Arial Narrow"/>
                <w:color w:val="000000" w:themeColor="text1"/>
                <w:sz w:val="18"/>
                <w:szCs w:val="18"/>
              </w:rPr>
              <w:t>-10,4</w:t>
            </w:r>
          </w:p>
          <w:p w:rsidR="00F05B23" w:rsidRPr="00D122EA" w:rsidRDefault="00F05B23" w:rsidP="00F05B23">
            <w:pPr>
              <w:spacing w:after="0"/>
              <w:ind w:right="397"/>
              <w:contextualSpacing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122EA">
              <w:rPr>
                <w:rFonts w:ascii="Arial Narrow" w:hAnsi="Arial Narrow"/>
                <w:color w:val="000000" w:themeColor="text1"/>
                <w:sz w:val="18"/>
                <w:szCs w:val="18"/>
              </w:rPr>
              <w:t>-31,1</w:t>
            </w:r>
          </w:p>
          <w:p w:rsidR="00F05B23" w:rsidRDefault="00F05B23" w:rsidP="00F05B23">
            <w:pPr>
              <w:spacing w:after="0"/>
              <w:ind w:right="397"/>
              <w:contextualSpacing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122EA">
              <w:rPr>
                <w:rFonts w:ascii="Arial Narrow" w:hAnsi="Arial Narrow"/>
                <w:color w:val="000000" w:themeColor="text1"/>
                <w:sz w:val="18"/>
                <w:szCs w:val="18"/>
              </w:rPr>
              <w:t>-17,6</w:t>
            </w:r>
          </w:p>
          <w:p w:rsidR="00D43A4E" w:rsidRPr="006F4F57" w:rsidRDefault="00784311" w:rsidP="00784311">
            <w:pPr>
              <w:spacing w:after="0"/>
              <w:ind w:right="397"/>
              <w:contextualSpacing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-13,6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858BF" w:rsidRDefault="00CA5181" w:rsidP="00D122EA">
            <w:pPr>
              <w:spacing w:after="0"/>
              <w:ind w:right="397"/>
              <w:contextualSpacing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-10,6</w:t>
            </w:r>
          </w:p>
          <w:p w:rsidR="00CA5181" w:rsidRDefault="00CA5181" w:rsidP="00D122EA">
            <w:pPr>
              <w:spacing w:after="0"/>
              <w:ind w:right="397"/>
              <w:contextualSpacing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-5,9</w:t>
            </w:r>
          </w:p>
          <w:p w:rsidR="00CA5181" w:rsidRDefault="00CA5181" w:rsidP="00D122EA">
            <w:pPr>
              <w:spacing w:after="0"/>
              <w:ind w:right="397"/>
              <w:contextualSpacing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-13,7</w:t>
            </w:r>
          </w:p>
          <w:p w:rsidR="00CA5181" w:rsidRDefault="00CA5181" w:rsidP="00D122EA">
            <w:pPr>
              <w:spacing w:after="0"/>
              <w:ind w:right="397"/>
              <w:contextualSpacing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-16,7</w:t>
            </w:r>
          </w:p>
          <w:p w:rsidR="00CA5181" w:rsidRDefault="00CA5181" w:rsidP="00D122EA">
            <w:pPr>
              <w:spacing w:after="0"/>
              <w:ind w:right="397"/>
              <w:contextualSpacing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-7,4</w:t>
            </w:r>
          </w:p>
          <w:p w:rsidR="00CA5181" w:rsidRDefault="00CA5181" w:rsidP="00D122EA">
            <w:pPr>
              <w:spacing w:after="0"/>
              <w:ind w:right="397"/>
              <w:contextualSpacing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-3,8</w:t>
            </w:r>
          </w:p>
          <w:p w:rsidR="00CA5181" w:rsidRDefault="00CA5181" w:rsidP="00D122EA">
            <w:pPr>
              <w:spacing w:after="0"/>
              <w:ind w:right="397"/>
              <w:contextualSpacing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-13,5</w:t>
            </w:r>
          </w:p>
          <w:p w:rsidR="00CA5181" w:rsidRDefault="00CA5181" w:rsidP="00D122EA">
            <w:pPr>
              <w:spacing w:after="0"/>
              <w:ind w:right="397"/>
              <w:contextualSpacing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-8,7</w:t>
            </w:r>
          </w:p>
          <w:p w:rsidR="00CA5181" w:rsidRDefault="00CA5181" w:rsidP="00D122EA">
            <w:pPr>
              <w:spacing w:after="0"/>
              <w:ind w:right="397"/>
              <w:contextualSpacing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-0,3</w:t>
            </w:r>
          </w:p>
          <w:p w:rsidR="00CA5181" w:rsidRDefault="00CA5181" w:rsidP="00D122EA">
            <w:pPr>
              <w:spacing w:after="0"/>
              <w:ind w:right="397"/>
              <w:contextualSpacing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-15,9</w:t>
            </w:r>
          </w:p>
          <w:p w:rsidR="00CA5181" w:rsidRDefault="00CA5181" w:rsidP="00D122EA">
            <w:pPr>
              <w:spacing w:after="0"/>
              <w:ind w:right="397"/>
              <w:contextualSpacing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-0,2</w:t>
            </w:r>
          </w:p>
          <w:p w:rsidR="00CA5181" w:rsidRDefault="00CA5181" w:rsidP="00D122EA">
            <w:pPr>
              <w:spacing w:after="0"/>
              <w:ind w:right="397"/>
              <w:contextualSpacing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-12,3</w:t>
            </w:r>
          </w:p>
          <w:p w:rsidR="00CA5181" w:rsidRDefault="00CA5181" w:rsidP="00D122EA">
            <w:pPr>
              <w:spacing w:after="0"/>
              <w:ind w:right="397"/>
              <w:contextualSpacing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-8,4</w:t>
            </w:r>
          </w:p>
          <w:p w:rsidR="00CA5181" w:rsidRDefault="00CA5181" w:rsidP="00D122EA">
            <w:pPr>
              <w:spacing w:after="0"/>
              <w:ind w:right="397"/>
              <w:contextualSpacing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-1,4</w:t>
            </w:r>
          </w:p>
          <w:p w:rsidR="00CA5181" w:rsidRDefault="00CA5181" w:rsidP="00D122EA">
            <w:pPr>
              <w:spacing w:after="0"/>
              <w:ind w:right="397"/>
              <w:contextualSpacing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-13,0</w:t>
            </w:r>
          </w:p>
          <w:p w:rsidR="00CA5181" w:rsidRPr="006F4F57" w:rsidRDefault="00CA5181" w:rsidP="00D122EA">
            <w:pPr>
              <w:spacing w:after="0"/>
              <w:ind w:right="397"/>
              <w:contextualSpacing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-7,4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99"/>
            </w:tblGrid>
            <w:tr w:rsidR="008754E9" w:rsidRPr="006F4F57" w:rsidTr="008754E9">
              <w:trPr>
                <w:cantSplit/>
                <w:trHeight w:val="3430"/>
                <w:jc w:val="center"/>
              </w:trPr>
              <w:tc>
                <w:tcPr>
                  <w:tcW w:w="1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8754E9" w:rsidRPr="008754E9" w:rsidRDefault="008754E9" w:rsidP="008754E9">
                  <w:pPr>
                    <w:tabs>
                      <w:tab w:val="left" w:pos="1234"/>
                    </w:tabs>
                    <w:spacing w:after="0"/>
                    <w:ind w:left="194" w:hanging="26"/>
                    <w:contextualSpacing/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 w:rsidRPr="008754E9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>87,1</w:t>
                  </w:r>
                </w:p>
                <w:p w:rsidR="008754E9" w:rsidRPr="008754E9" w:rsidRDefault="008754E9" w:rsidP="008754E9">
                  <w:pPr>
                    <w:tabs>
                      <w:tab w:val="left" w:pos="1234"/>
                    </w:tabs>
                    <w:spacing w:after="0"/>
                    <w:ind w:left="194" w:hanging="26"/>
                    <w:contextualSpacing/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 w:rsidRPr="008754E9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>54,3</w:t>
                  </w:r>
                </w:p>
                <w:p w:rsidR="008754E9" w:rsidRPr="008754E9" w:rsidRDefault="008754E9" w:rsidP="008754E9">
                  <w:pPr>
                    <w:tabs>
                      <w:tab w:val="left" w:pos="1234"/>
                    </w:tabs>
                    <w:spacing w:after="0"/>
                    <w:ind w:left="194" w:hanging="26"/>
                    <w:contextualSpacing/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 w:rsidRPr="008754E9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>79,6</w:t>
                  </w:r>
                </w:p>
                <w:p w:rsidR="008754E9" w:rsidRPr="008754E9" w:rsidRDefault="008754E9" w:rsidP="008754E9">
                  <w:pPr>
                    <w:tabs>
                      <w:tab w:val="left" w:pos="1234"/>
                    </w:tabs>
                    <w:spacing w:after="0"/>
                    <w:ind w:left="194" w:hanging="26"/>
                    <w:contextualSpacing/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 w:rsidRPr="008754E9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>80,4</w:t>
                  </w:r>
                </w:p>
                <w:p w:rsidR="008754E9" w:rsidRPr="008754E9" w:rsidRDefault="008754E9" w:rsidP="008754E9">
                  <w:pPr>
                    <w:tabs>
                      <w:tab w:val="left" w:pos="1234"/>
                    </w:tabs>
                    <w:spacing w:after="0"/>
                    <w:ind w:left="194" w:hanging="26"/>
                    <w:contextualSpacing/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 w:rsidRPr="008754E9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>85,4</w:t>
                  </w:r>
                </w:p>
                <w:p w:rsidR="008754E9" w:rsidRPr="008754E9" w:rsidRDefault="008754E9" w:rsidP="008754E9">
                  <w:pPr>
                    <w:tabs>
                      <w:tab w:val="left" w:pos="1234"/>
                    </w:tabs>
                    <w:spacing w:after="0"/>
                    <w:ind w:left="194" w:hanging="26"/>
                    <w:contextualSpacing/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 w:rsidRPr="008754E9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>89,1</w:t>
                  </w:r>
                </w:p>
                <w:p w:rsidR="008754E9" w:rsidRPr="008754E9" w:rsidRDefault="008754E9" w:rsidP="008754E9">
                  <w:pPr>
                    <w:tabs>
                      <w:tab w:val="left" w:pos="1234"/>
                    </w:tabs>
                    <w:spacing w:after="0"/>
                    <w:ind w:left="194" w:hanging="26"/>
                    <w:contextualSpacing/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 w:rsidRPr="008754E9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>83,2</w:t>
                  </w:r>
                </w:p>
                <w:p w:rsidR="008754E9" w:rsidRPr="008754E9" w:rsidRDefault="008754E9" w:rsidP="008754E9">
                  <w:pPr>
                    <w:tabs>
                      <w:tab w:val="left" w:pos="1234"/>
                    </w:tabs>
                    <w:spacing w:after="0"/>
                    <w:ind w:left="194" w:hanging="26"/>
                    <w:contextualSpacing/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 w:rsidRPr="008754E9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>87,4</w:t>
                  </w:r>
                </w:p>
                <w:p w:rsidR="008754E9" w:rsidRPr="008754E9" w:rsidRDefault="008754E9" w:rsidP="008754E9">
                  <w:pPr>
                    <w:tabs>
                      <w:tab w:val="left" w:pos="1234"/>
                    </w:tabs>
                    <w:spacing w:after="0"/>
                    <w:ind w:left="194" w:hanging="26"/>
                    <w:contextualSpacing/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 w:rsidRPr="008754E9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>76,1</w:t>
                  </w:r>
                </w:p>
                <w:p w:rsidR="008754E9" w:rsidRPr="008754E9" w:rsidRDefault="008754E9" w:rsidP="008754E9">
                  <w:pPr>
                    <w:tabs>
                      <w:tab w:val="left" w:pos="1234"/>
                    </w:tabs>
                    <w:spacing w:after="0"/>
                    <w:ind w:left="194" w:hanging="26"/>
                    <w:contextualSpacing/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 w:rsidRPr="008754E9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>53,4</w:t>
                  </w:r>
                </w:p>
                <w:p w:rsidR="008754E9" w:rsidRPr="008754E9" w:rsidRDefault="008754E9" w:rsidP="008754E9">
                  <w:pPr>
                    <w:tabs>
                      <w:tab w:val="left" w:pos="1234"/>
                    </w:tabs>
                    <w:spacing w:after="0"/>
                    <w:ind w:left="194" w:hanging="26"/>
                    <w:contextualSpacing/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 w:rsidRPr="008754E9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>86,6</w:t>
                  </w:r>
                </w:p>
                <w:p w:rsidR="008754E9" w:rsidRPr="008754E9" w:rsidRDefault="008754E9" w:rsidP="008754E9">
                  <w:pPr>
                    <w:tabs>
                      <w:tab w:val="left" w:pos="1234"/>
                    </w:tabs>
                    <w:spacing w:after="0"/>
                    <w:ind w:left="194" w:hanging="26"/>
                    <w:contextualSpacing/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 w:rsidRPr="008754E9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>86,0</w:t>
                  </w:r>
                </w:p>
                <w:p w:rsidR="008754E9" w:rsidRPr="008754E9" w:rsidRDefault="008754E9" w:rsidP="008754E9">
                  <w:pPr>
                    <w:tabs>
                      <w:tab w:val="left" w:pos="1234"/>
                    </w:tabs>
                    <w:spacing w:after="0"/>
                    <w:ind w:left="194" w:hanging="26"/>
                    <w:contextualSpacing/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 w:rsidRPr="008754E9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>89,4</w:t>
                  </w:r>
                </w:p>
                <w:p w:rsidR="008754E9" w:rsidRPr="008754E9" w:rsidRDefault="008754E9" w:rsidP="008754E9">
                  <w:pPr>
                    <w:tabs>
                      <w:tab w:val="left" w:pos="1234"/>
                    </w:tabs>
                    <w:spacing w:after="0"/>
                    <w:ind w:left="194" w:hanging="26"/>
                    <w:contextualSpacing/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 w:rsidRPr="008754E9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>68,9</w:t>
                  </w:r>
                </w:p>
                <w:p w:rsidR="008754E9" w:rsidRPr="008754E9" w:rsidRDefault="008754E9" w:rsidP="008754E9">
                  <w:pPr>
                    <w:tabs>
                      <w:tab w:val="left" w:pos="1234"/>
                    </w:tabs>
                    <w:spacing w:after="0"/>
                    <w:ind w:left="194" w:hanging="26"/>
                    <w:contextualSpacing/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 w:rsidRPr="008754E9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>89,0</w:t>
                  </w:r>
                </w:p>
                <w:p w:rsidR="008754E9" w:rsidRPr="006F4F57" w:rsidRDefault="008754E9" w:rsidP="008754E9">
                  <w:pPr>
                    <w:tabs>
                      <w:tab w:val="left" w:pos="1234"/>
                    </w:tabs>
                    <w:spacing w:after="0"/>
                    <w:ind w:left="194" w:hanging="26"/>
                    <w:contextualSpacing/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 w:rsidRPr="008754E9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>80,0</w:t>
                  </w:r>
                </w:p>
              </w:tc>
            </w:tr>
          </w:tbl>
          <w:p w:rsidR="00D002F3" w:rsidRPr="006F4F57" w:rsidRDefault="00D002F3" w:rsidP="00B0787D">
            <w:pPr>
              <w:spacing w:after="0"/>
              <w:contextualSpacing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B0787D" w:rsidRPr="006F4F57" w:rsidTr="00784311">
        <w:trPr>
          <w:cantSplit/>
          <w:jc w:val="center"/>
        </w:trPr>
        <w:tc>
          <w:tcPr>
            <w:tcW w:w="3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0787D" w:rsidRPr="00897769" w:rsidRDefault="00B0787D" w:rsidP="00B0787D">
            <w:pPr>
              <w:spacing w:after="0"/>
              <w:contextualSpacing/>
              <w:jc w:val="both"/>
              <w:rPr>
                <w:rStyle w:val="nfase"/>
                <w:rFonts w:ascii="Arial Narrow" w:hAnsi="Arial Narrow"/>
                <w:b/>
                <w:bCs/>
                <w:i w:val="0"/>
                <w:iCs w:val="0"/>
                <w:color w:val="37847A"/>
              </w:rPr>
            </w:pPr>
            <w:r w:rsidRPr="00897769">
              <w:rPr>
                <w:rStyle w:val="nfase"/>
                <w:rFonts w:ascii="Arial Narrow" w:hAnsi="Arial Narrow"/>
                <w:b/>
                <w:bCs/>
                <w:i w:val="0"/>
                <w:iCs w:val="0"/>
                <w:color w:val="37847A"/>
              </w:rPr>
              <w:t>Total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0787D" w:rsidRPr="006F4F57" w:rsidRDefault="00D122EA" w:rsidP="00B0787D">
            <w:pPr>
              <w:spacing w:after="0"/>
              <w:contextualSpacing/>
              <w:jc w:val="center"/>
              <w:rPr>
                <w:rStyle w:val="nfase"/>
                <w:rFonts w:ascii="Arial Narrow" w:hAnsi="Arial Narrow"/>
                <w:b/>
                <w:bCs/>
                <w:i w:val="0"/>
                <w:iCs w:val="0"/>
                <w:color w:val="37847A"/>
              </w:rPr>
            </w:pPr>
            <w:r>
              <w:rPr>
                <w:rStyle w:val="nfase"/>
                <w:rFonts w:ascii="Arial Narrow" w:hAnsi="Arial Narrow"/>
                <w:b/>
                <w:bCs/>
                <w:i w:val="0"/>
                <w:iCs w:val="0"/>
                <w:color w:val="37847A"/>
              </w:rPr>
              <w:t>-11,0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0787D" w:rsidRPr="006F4F57" w:rsidRDefault="00017CF3" w:rsidP="00B0787D">
            <w:pPr>
              <w:spacing w:after="0"/>
              <w:contextualSpacing/>
              <w:jc w:val="center"/>
              <w:rPr>
                <w:rStyle w:val="nfase"/>
                <w:rFonts w:ascii="Arial Narrow" w:hAnsi="Arial Narrow"/>
                <w:b/>
                <w:bCs/>
                <w:i w:val="0"/>
                <w:iCs w:val="0"/>
                <w:color w:val="37847A"/>
              </w:rPr>
            </w:pPr>
            <w:r>
              <w:rPr>
                <w:rStyle w:val="nfase"/>
                <w:rFonts w:ascii="Arial Narrow" w:hAnsi="Arial Narrow"/>
                <w:b/>
                <w:bCs/>
                <w:i w:val="0"/>
                <w:iCs w:val="0"/>
                <w:color w:val="37847A"/>
              </w:rPr>
              <w:t xml:space="preserve">     </w:t>
            </w:r>
            <w:r w:rsidR="00D122EA">
              <w:rPr>
                <w:rStyle w:val="nfase"/>
                <w:rFonts w:ascii="Arial Narrow" w:hAnsi="Arial Narrow"/>
                <w:b/>
                <w:bCs/>
                <w:i w:val="0"/>
                <w:iCs w:val="0"/>
                <w:color w:val="37847A"/>
              </w:rPr>
              <w:t>-10,2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0787D" w:rsidRPr="006F4F57" w:rsidRDefault="00D122EA" w:rsidP="00BE0457">
            <w:pPr>
              <w:spacing w:after="0"/>
              <w:contextualSpacing/>
              <w:jc w:val="center"/>
              <w:rPr>
                <w:rStyle w:val="nfase"/>
                <w:rFonts w:ascii="Arial Narrow" w:hAnsi="Arial Narrow"/>
                <w:b/>
                <w:bCs/>
                <w:i w:val="0"/>
                <w:iCs w:val="0"/>
                <w:color w:val="37847A"/>
              </w:rPr>
            </w:pPr>
            <w:r>
              <w:rPr>
                <w:rStyle w:val="nfase"/>
                <w:rFonts w:ascii="Arial Narrow" w:hAnsi="Arial Narrow"/>
                <w:b/>
                <w:bCs/>
                <w:i w:val="0"/>
                <w:iCs w:val="0"/>
                <w:color w:val="37847A"/>
              </w:rPr>
              <w:t>-10,8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0787D" w:rsidRPr="006F4F57" w:rsidRDefault="009F6468" w:rsidP="00BC5AF5">
            <w:pPr>
              <w:spacing w:after="0"/>
              <w:contextualSpacing/>
              <w:jc w:val="center"/>
              <w:rPr>
                <w:rStyle w:val="nfase"/>
                <w:rFonts w:ascii="Arial Narrow" w:hAnsi="Arial Narrow"/>
                <w:b/>
                <w:bCs/>
                <w:i w:val="0"/>
                <w:iCs w:val="0"/>
                <w:color w:val="37847A"/>
              </w:rPr>
            </w:pPr>
            <w:r>
              <w:rPr>
                <w:rStyle w:val="nfase"/>
                <w:rFonts w:ascii="Arial Narrow" w:hAnsi="Arial Narrow"/>
                <w:b/>
                <w:bCs/>
                <w:i w:val="0"/>
                <w:iCs w:val="0"/>
                <w:color w:val="37847A"/>
              </w:rPr>
              <w:t>8</w:t>
            </w:r>
            <w:r w:rsidR="00BC5AF5">
              <w:rPr>
                <w:rStyle w:val="nfase"/>
                <w:rFonts w:ascii="Arial Narrow" w:hAnsi="Arial Narrow"/>
                <w:b/>
                <w:bCs/>
                <w:i w:val="0"/>
                <w:iCs w:val="0"/>
                <w:color w:val="37847A"/>
              </w:rPr>
              <w:t>2,0</w:t>
            </w:r>
          </w:p>
        </w:tc>
      </w:tr>
    </w:tbl>
    <w:p w:rsidR="005D0359" w:rsidRPr="005D0359" w:rsidRDefault="005D0359" w:rsidP="00897769">
      <w:pPr>
        <w:ind w:left="708" w:firstLine="708"/>
        <w:contextualSpacing/>
        <w:rPr>
          <w:rStyle w:val="nfase"/>
          <w:rFonts w:ascii="Arial Narrow" w:hAnsi="Arial Narrow"/>
          <w:i w:val="0"/>
          <w:iCs w:val="0"/>
          <w:color w:val="000000"/>
          <w:sz w:val="16"/>
        </w:rPr>
      </w:pPr>
    </w:p>
    <w:p w:rsidR="005D0359" w:rsidRPr="005D0359" w:rsidRDefault="005D0359" w:rsidP="00897769">
      <w:pPr>
        <w:contextualSpacing/>
        <w:jc w:val="both"/>
        <w:rPr>
          <w:rFonts w:ascii="Arial Narrow" w:hAnsi="Arial Narrow"/>
          <w:lang w:val="pt-PT"/>
        </w:rPr>
      </w:pPr>
      <w:r w:rsidRPr="005D0359">
        <w:rPr>
          <w:rStyle w:val="nfase"/>
          <w:rFonts w:ascii="Arial Narrow" w:hAnsi="Arial Narrow"/>
          <w:i w:val="0"/>
          <w:iCs w:val="0"/>
          <w:color w:val="000000"/>
          <w:sz w:val="16"/>
        </w:rPr>
        <w:t>Fonte: FIESC. CNAE 2.0</w:t>
      </w:r>
    </w:p>
    <w:sectPr w:rsidR="005D0359" w:rsidRPr="005D0359" w:rsidSect="002F1351">
      <w:type w:val="continuous"/>
      <w:pgSz w:w="11900" w:h="16820"/>
      <w:pgMar w:top="0" w:right="987" w:bottom="0" w:left="107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543" w:rsidRDefault="00D95543" w:rsidP="00476F8E">
      <w:pPr>
        <w:spacing w:after="0"/>
      </w:pPr>
      <w:r>
        <w:separator/>
      </w:r>
    </w:p>
  </w:endnote>
  <w:endnote w:type="continuationSeparator" w:id="0">
    <w:p w:rsidR="00D95543" w:rsidRDefault="00D95543" w:rsidP="00476F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543" w:rsidRDefault="00D95543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43392" behindDoc="0" locked="0" layoutInCell="1" allowOverlap="1" wp14:anchorId="2D3960E6" wp14:editId="0D472136">
              <wp:simplePos x="0" y="0"/>
              <wp:positionH relativeFrom="column">
                <wp:posOffset>-228600</wp:posOffset>
              </wp:positionH>
              <wp:positionV relativeFrom="paragraph">
                <wp:posOffset>-236855</wp:posOffset>
              </wp:positionV>
              <wp:extent cx="4114800" cy="685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5543" w:rsidRPr="00900F00" w:rsidRDefault="00D95543" w:rsidP="00900F00">
                          <w:pPr>
                            <w:rPr>
                              <w:rFonts w:ascii="Arial Narrow" w:hAnsi="Arial Narrow"/>
                              <w:color w:val="316064"/>
                            </w:rPr>
                          </w:pPr>
                          <w:r w:rsidRPr="00114A03">
                            <w:rPr>
                              <w:rFonts w:ascii="Arial Narrow" w:hAnsi="Arial Narrow"/>
                              <w:color w:val="316064"/>
                              <w:sz w:val="16"/>
                              <w:szCs w:val="16"/>
                            </w:rPr>
                            <w:t xml:space="preserve">INDICADORES </w:t>
                          </w:r>
                          <w:r w:rsidRPr="00114A03">
                            <w:rPr>
                              <w:rFonts w:ascii="Arial Narrow" w:hAnsi="Arial Narrow"/>
                              <w:color w:val="316064"/>
                              <w:sz w:val="16"/>
                              <w:szCs w:val="16"/>
                            </w:rPr>
                            <w:t>INDUSTRIAIS SC</w:t>
                          </w:r>
                          <w:r>
                            <w:rPr>
                              <w:rFonts w:ascii="Arial Narrow" w:hAnsi="Arial Narrow"/>
                              <w:color w:val="316064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114A03">
                            <w:rPr>
                              <w:rFonts w:ascii="Arial Narrow" w:hAnsi="Arial Narrow"/>
                              <w:color w:val="316064"/>
                              <w:sz w:val="12"/>
                              <w:szCs w:val="12"/>
                            </w:rPr>
                            <w:t>OBSERVATÓRIO DA INDÚSTRIA CATARINENSE</w:t>
                          </w:r>
                          <w:r w:rsidRPr="00900F00">
                            <w:rPr>
                              <w:rFonts w:ascii="Arial Narrow" w:hAnsi="Arial Narrow"/>
                              <w:color w:val="31606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68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3960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-18pt;margin-top:-18.65pt;width:324pt;height:5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" filled="f" stroked="f">
              <v:textbox inset=",,,1.3mm">
                <w:txbxContent>
                  <w:p w:rsidR="00D95543" w:rsidRPr="00900F00" w:rsidRDefault="00D95543" w:rsidP="00900F00">
                    <w:pPr>
                      <w:rPr>
                        <w:rFonts w:ascii="Arial Narrow" w:hAnsi="Arial Narrow"/>
                        <w:color w:val="316064"/>
                      </w:rPr>
                    </w:pPr>
                    <w:r w:rsidRPr="00114A03">
                      <w:rPr>
                        <w:rFonts w:ascii="Arial Narrow" w:hAnsi="Arial Narrow"/>
                        <w:color w:val="316064"/>
                        <w:sz w:val="16"/>
                        <w:szCs w:val="16"/>
                      </w:rPr>
                      <w:t xml:space="preserve">INDICADORES </w:t>
                    </w:r>
                    <w:r w:rsidRPr="00114A03">
                      <w:rPr>
                        <w:rFonts w:ascii="Arial Narrow" w:hAnsi="Arial Narrow"/>
                        <w:color w:val="316064"/>
                        <w:sz w:val="16"/>
                        <w:szCs w:val="16"/>
                      </w:rPr>
                      <w:t>INDUSTRIAIS SC</w:t>
                    </w:r>
                    <w:r>
                      <w:rPr>
                        <w:rFonts w:ascii="Arial Narrow" w:hAnsi="Arial Narrow"/>
                        <w:color w:val="316064"/>
                        <w:sz w:val="22"/>
                        <w:szCs w:val="22"/>
                      </w:rPr>
                      <w:t xml:space="preserve"> </w:t>
                    </w:r>
                    <w:r w:rsidRPr="00114A03">
                      <w:rPr>
                        <w:rFonts w:ascii="Arial Narrow" w:hAnsi="Arial Narrow"/>
                        <w:color w:val="316064"/>
                        <w:sz w:val="12"/>
                        <w:szCs w:val="12"/>
                      </w:rPr>
                      <w:t>OBSERVATÓRIO DA INDÚSTRIA CATARINENSE</w:t>
                    </w:r>
                    <w:r w:rsidRPr="00900F00">
                      <w:rPr>
                        <w:rFonts w:ascii="Arial Narrow" w:hAnsi="Arial Narrow"/>
                        <w:color w:val="31606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2A7" w:rsidRDefault="001552A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002ED19D" wp14:editId="1F2C19F4">
              <wp:simplePos x="0" y="0"/>
              <wp:positionH relativeFrom="column">
                <wp:posOffset>-76200</wp:posOffset>
              </wp:positionH>
              <wp:positionV relativeFrom="paragraph">
                <wp:posOffset>-236855</wp:posOffset>
              </wp:positionV>
              <wp:extent cx="4114800" cy="6858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52A7" w:rsidRPr="00900F00" w:rsidRDefault="001552A7" w:rsidP="001552A7">
                          <w:pPr>
                            <w:rPr>
                              <w:rFonts w:ascii="Arial Narrow" w:hAnsi="Arial Narrow"/>
                              <w:color w:val="316064"/>
                            </w:rPr>
                          </w:pPr>
                          <w:r w:rsidRPr="00114A03">
                            <w:rPr>
                              <w:rFonts w:ascii="Arial Narrow" w:hAnsi="Arial Narrow"/>
                              <w:color w:val="316064"/>
                              <w:sz w:val="16"/>
                              <w:szCs w:val="16"/>
                            </w:rPr>
                            <w:t xml:space="preserve">INDICADORES </w:t>
                          </w:r>
                          <w:r w:rsidRPr="00114A03">
                            <w:rPr>
                              <w:rFonts w:ascii="Arial Narrow" w:hAnsi="Arial Narrow"/>
                              <w:color w:val="316064"/>
                              <w:sz w:val="16"/>
                              <w:szCs w:val="16"/>
                            </w:rPr>
                            <w:t>INDUSTRIAIS SC</w:t>
                          </w:r>
                          <w:r>
                            <w:rPr>
                              <w:rFonts w:ascii="Arial Narrow" w:hAnsi="Arial Narrow"/>
                              <w:color w:val="316064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114A03">
                            <w:rPr>
                              <w:rFonts w:ascii="Arial Narrow" w:hAnsi="Arial Narrow"/>
                              <w:color w:val="316064"/>
                              <w:sz w:val="12"/>
                              <w:szCs w:val="12"/>
                            </w:rPr>
                            <w:t>OBSERVATÓRIO DA INDÚSTRIA CATARINENSE</w:t>
                          </w:r>
                          <w:r w:rsidRPr="00900F00">
                            <w:rPr>
                              <w:rFonts w:ascii="Arial Narrow" w:hAnsi="Arial Narrow"/>
                              <w:color w:val="31606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68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2ED19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-6pt;margin-top:-18.65pt;width:324pt;height:5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" filled="f" stroked="f">
              <v:textbox inset=",,,1.3mm">
                <w:txbxContent>
                  <w:p w:rsidR="001552A7" w:rsidRPr="00900F00" w:rsidRDefault="001552A7" w:rsidP="001552A7">
                    <w:pPr>
                      <w:rPr>
                        <w:rFonts w:ascii="Arial Narrow" w:hAnsi="Arial Narrow"/>
                        <w:color w:val="316064"/>
                      </w:rPr>
                    </w:pPr>
                    <w:r w:rsidRPr="00114A03">
                      <w:rPr>
                        <w:rFonts w:ascii="Arial Narrow" w:hAnsi="Arial Narrow"/>
                        <w:color w:val="316064"/>
                        <w:sz w:val="16"/>
                        <w:szCs w:val="16"/>
                      </w:rPr>
                      <w:t xml:space="preserve">INDICADORES </w:t>
                    </w:r>
                    <w:r w:rsidRPr="00114A03">
                      <w:rPr>
                        <w:rFonts w:ascii="Arial Narrow" w:hAnsi="Arial Narrow"/>
                        <w:color w:val="316064"/>
                        <w:sz w:val="16"/>
                        <w:szCs w:val="16"/>
                      </w:rPr>
                      <w:t>INDUSTRIAIS SC</w:t>
                    </w:r>
                    <w:r>
                      <w:rPr>
                        <w:rFonts w:ascii="Arial Narrow" w:hAnsi="Arial Narrow"/>
                        <w:color w:val="316064"/>
                        <w:sz w:val="22"/>
                        <w:szCs w:val="22"/>
                      </w:rPr>
                      <w:t xml:space="preserve"> </w:t>
                    </w:r>
                    <w:r w:rsidRPr="00114A03">
                      <w:rPr>
                        <w:rFonts w:ascii="Arial Narrow" w:hAnsi="Arial Narrow"/>
                        <w:color w:val="316064"/>
                        <w:sz w:val="12"/>
                        <w:szCs w:val="12"/>
                      </w:rPr>
                      <w:t>OBSERVATÓRIO DA INDÚSTRIA CATARINENSE</w:t>
                    </w:r>
                    <w:r w:rsidRPr="00900F00">
                      <w:rPr>
                        <w:rFonts w:ascii="Arial Narrow" w:hAnsi="Arial Narrow"/>
                        <w:color w:val="31606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543" w:rsidRDefault="00D95543" w:rsidP="00476F8E">
      <w:pPr>
        <w:spacing w:after="0"/>
      </w:pPr>
      <w:r>
        <w:separator/>
      </w:r>
    </w:p>
  </w:footnote>
  <w:footnote w:type="continuationSeparator" w:id="0">
    <w:p w:rsidR="00D95543" w:rsidRDefault="00D95543" w:rsidP="00476F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543" w:rsidRDefault="003C7C7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34176" behindDoc="1" locked="0" layoutInCell="1" allowOverlap="1" wp14:anchorId="23578D0E" wp14:editId="70CB0C4D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81900" cy="10728325"/>
          <wp:effectExtent l="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oca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2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52A7">
      <w:rPr>
        <w:rFonts w:ascii="Arial Narrow" w:hAnsi="Arial Narrow"/>
        <w:noProof/>
        <w:color w:val="17594C"/>
        <w:lang w:eastAsia="pt-BR"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38A3EB59" wp14:editId="0388751A">
              <wp:simplePos x="0" y="0"/>
              <wp:positionH relativeFrom="column">
                <wp:posOffset>457200</wp:posOffset>
              </wp:positionH>
              <wp:positionV relativeFrom="paragraph">
                <wp:posOffset>6985</wp:posOffset>
              </wp:positionV>
              <wp:extent cx="2743200" cy="533400"/>
              <wp:effectExtent l="0" t="0" r="0" b="0"/>
              <wp:wrapNone/>
              <wp:docPr id="8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52A7" w:rsidRPr="001552A7" w:rsidRDefault="001552A7" w:rsidP="001552A7">
                          <w:pPr>
                            <w:spacing w:line="280" w:lineRule="exact"/>
                            <w:rPr>
                              <w:rFonts w:ascii="Arial Narrow" w:hAnsi="Arial Narrow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</w:rPr>
                            <w:t>INDICADORES INDUSTRIAIS SC</w:t>
                          </w: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</w:rPr>
                            <w:br/>
                          </w:r>
                          <w:r w:rsidR="001F5634">
                            <w:rPr>
                              <w:rFonts w:ascii="Arial Narrow" w:hAnsi="Arial Narrow"/>
                              <w:color w:val="FFFFFF" w:themeColor="background1"/>
                              <w:sz w:val="20"/>
                              <w:szCs w:val="20"/>
                            </w:rPr>
                            <w:t>JUL</w:t>
                          </w:r>
                          <w:r w:rsidR="005E2F7D">
                            <w:rPr>
                              <w:rFonts w:ascii="Arial Narrow" w:hAnsi="Arial Narrow"/>
                              <w:color w:val="FFFFFF" w:themeColor="background1"/>
                              <w:sz w:val="20"/>
                              <w:szCs w:val="20"/>
                            </w:rPr>
                            <w:t xml:space="preserve"> HO </w:t>
                          </w:r>
                          <w:r w:rsidRPr="00954026">
                            <w:rPr>
                              <w:rFonts w:ascii="Arial Narrow" w:hAnsi="Arial Narrow"/>
                              <w:color w:val="FFFFFF" w:themeColor="background1"/>
                              <w:sz w:val="20"/>
                              <w:szCs w:val="20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A3EB5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6pt;margin-top:.55pt;width:3in;height:42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" filled="f" stroked="f" strokeweight=".5pt">
              <v:textbox>
                <w:txbxContent>
                  <w:p w:rsidR="001552A7" w:rsidRPr="001552A7" w:rsidRDefault="001552A7" w:rsidP="001552A7">
                    <w:pPr>
                      <w:spacing w:line="280" w:lineRule="exact"/>
                      <w:rPr>
                        <w:rFonts w:ascii="Arial Narrow" w:hAnsi="Arial Narrow"/>
                        <w:b/>
                        <w:color w:val="FFFFFF" w:themeColor="background1"/>
                      </w:rPr>
                    </w:pPr>
                    <w:r>
                      <w:rPr>
                        <w:rFonts w:ascii="Arial Narrow" w:hAnsi="Arial Narrow"/>
                        <w:b/>
                        <w:color w:val="FFFFFF" w:themeColor="background1"/>
                      </w:rPr>
                      <w:t>INDICADORES INDUSTRIAIS SC</w:t>
                    </w:r>
                    <w:r>
                      <w:rPr>
                        <w:rFonts w:ascii="Arial Narrow" w:hAnsi="Arial Narrow"/>
                        <w:b/>
                        <w:color w:val="FFFFFF" w:themeColor="background1"/>
                      </w:rPr>
                      <w:br/>
                    </w:r>
                    <w:r w:rsidR="001F5634">
                      <w:rPr>
                        <w:rFonts w:ascii="Arial Narrow" w:hAnsi="Arial Narrow"/>
                        <w:color w:val="FFFFFF" w:themeColor="background1"/>
                        <w:sz w:val="20"/>
                        <w:szCs w:val="20"/>
                      </w:rPr>
                      <w:t>JUL</w:t>
                    </w:r>
                    <w:r w:rsidR="005E2F7D">
                      <w:rPr>
                        <w:rFonts w:ascii="Arial Narrow" w:hAnsi="Arial Narrow"/>
                        <w:color w:val="FFFFFF" w:themeColor="background1"/>
                        <w:sz w:val="20"/>
                        <w:szCs w:val="20"/>
                      </w:rPr>
                      <w:t xml:space="preserve"> HO </w:t>
                    </w:r>
                    <w:r w:rsidRPr="00954026">
                      <w:rPr>
                        <w:rFonts w:ascii="Arial Narrow" w:hAnsi="Arial Narrow"/>
                        <w:color w:val="FFFFFF" w:themeColor="background1"/>
                        <w:sz w:val="20"/>
                        <w:szCs w:val="20"/>
                      </w:rPr>
                      <w:t xml:space="preserve"> 2016</w:t>
                    </w:r>
                  </w:p>
                </w:txbxContent>
              </v:textbox>
            </v:shape>
          </w:pict>
        </mc:Fallback>
      </mc:AlternateContent>
    </w:r>
    <w:r w:rsidR="00D95543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50109AA" wp14:editId="33DC8079">
              <wp:simplePos x="0" y="0"/>
              <wp:positionH relativeFrom="column">
                <wp:posOffset>-228600</wp:posOffset>
              </wp:positionH>
              <wp:positionV relativeFrom="paragraph">
                <wp:posOffset>-221615</wp:posOffset>
              </wp:positionV>
              <wp:extent cx="914400" cy="9144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5543" w:rsidRPr="007C453C" w:rsidRDefault="001F389D">
                          <w:pP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72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72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109AA" id="Text Box 1" o:spid="_x0000_s1030" type="#_x0000_t202" style="position:absolute;margin-left:-18pt;margin-top:-17.45pt;width:1in;height:1in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" filled="f" stroked="f">
              <v:textbox>
                <w:txbxContent>
                  <w:p w:rsidR="00D95543" w:rsidRPr="007C453C" w:rsidRDefault="001F389D">
                    <w:pPr>
                      <w:rPr>
                        <w:rFonts w:ascii="Arial Narrow" w:hAnsi="Arial Narrow"/>
                        <w:b/>
                        <w:color w:val="FFFFFF" w:themeColor="background1"/>
                        <w:sz w:val="72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72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01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53C" w:rsidRDefault="003C7C7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824" behindDoc="1" locked="0" layoutInCell="1" allowOverlap="1" wp14:anchorId="7CD1DD4B" wp14:editId="1A238DCB">
          <wp:simplePos x="0" y="0"/>
          <wp:positionH relativeFrom="column">
            <wp:posOffset>-685800</wp:posOffset>
          </wp:positionH>
          <wp:positionV relativeFrom="paragraph">
            <wp:posOffset>-450215</wp:posOffset>
          </wp:positionV>
          <wp:extent cx="7581900" cy="10728325"/>
          <wp:effectExtent l="0" t="0" r="12700" b="0"/>
          <wp:wrapNone/>
          <wp:docPr id="1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oca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2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53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1036ED9" wp14:editId="5BC06D52">
              <wp:simplePos x="0" y="0"/>
              <wp:positionH relativeFrom="column">
                <wp:posOffset>-228600</wp:posOffset>
              </wp:positionH>
              <wp:positionV relativeFrom="paragraph">
                <wp:posOffset>-221615</wp:posOffset>
              </wp:positionV>
              <wp:extent cx="914400" cy="9144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453C" w:rsidRPr="007C453C" w:rsidRDefault="001F389D" w:rsidP="007C453C">
                          <w:pP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00"/>
                              <w:szCs w:val="10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00"/>
                              <w:szCs w:val="10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036ED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-18pt;margin-top:-17.45pt;width:1in;height:1in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" filled="f" stroked="f">
              <v:textbox>
                <w:txbxContent>
                  <w:p w:rsidR="007C453C" w:rsidRPr="007C453C" w:rsidRDefault="001F389D" w:rsidP="007C453C">
                    <w:pPr>
                      <w:rPr>
                        <w:rFonts w:ascii="Arial Narrow" w:hAnsi="Arial Narrow"/>
                        <w:b/>
                        <w:color w:val="FFFFFF" w:themeColor="background1"/>
                        <w:sz w:val="100"/>
                        <w:szCs w:val="1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100"/>
                        <w:szCs w:val="1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01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43D36"/>
    <w:multiLevelType w:val="multilevel"/>
    <w:tmpl w:val="1C4C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E5BCC"/>
    <w:multiLevelType w:val="multilevel"/>
    <w:tmpl w:val="E8A0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53DEA"/>
    <w:multiLevelType w:val="multilevel"/>
    <w:tmpl w:val="E922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57729"/>
    <w:multiLevelType w:val="multilevel"/>
    <w:tmpl w:val="4074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4020D8"/>
    <w:multiLevelType w:val="multilevel"/>
    <w:tmpl w:val="7242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BB765D"/>
    <w:multiLevelType w:val="multilevel"/>
    <w:tmpl w:val="3858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0D1E14"/>
    <w:multiLevelType w:val="multilevel"/>
    <w:tmpl w:val="3688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961880"/>
    <w:multiLevelType w:val="multilevel"/>
    <w:tmpl w:val="5376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D672B3"/>
    <w:multiLevelType w:val="multilevel"/>
    <w:tmpl w:val="21A2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9F7F57"/>
    <w:multiLevelType w:val="multilevel"/>
    <w:tmpl w:val="2050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8B0DD9"/>
    <w:multiLevelType w:val="multilevel"/>
    <w:tmpl w:val="CFE0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746B8D"/>
    <w:multiLevelType w:val="multilevel"/>
    <w:tmpl w:val="98BC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11"/>
  </w:num>
  <w:num w:numId="9">
    <w:abstractNumId w:val="3"/>
  </w:num>
  <w:num w:numId="10">
    <w:abstractNumId w:val="2"/>
  </w:num>
  <w:num w:numId="11">
    <w:abstractNumId w:val="10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PT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D6"/>
    <w:rsid w:val="000009ED"/>
    <w:rsid w:val="00000ECA"/>
    <w:rsid w:val="000018BB"/>
    <w:rsid w:val="00001A33"/>
    <w:rsid w:val="000027F5"/>
    <w:rsid w:val="000028F1"/>
    <w:rsid w:val="00003DBF"/>
    <w:rsid w:val="0000494F"/>
    <w:rsid w:val="000062B6"/>
    <w:rsid w:val="000073CB"/>
    <w:rsid w:val="0001330D"/>
    <w:rsid w:val="00015A91"/>
    <w:rsid w:val="00016920"/>
    <w:rsid w:val="00017CF3"/>
    <w:rsid w:val="00020E97"/>
    <w:rsid w:val="00022208"/>
    <w:rsid w:val="000228E0"/>
    <w:rsid w:val="00030939"/>
    <w:rsid w:val="000320DF"/>
    <w:rsid w:val="00032486"/>
    <w:rsid w:val="00033D83"/>
    <w:rsid w:val="0003508C"/>
    <w:rsid w:val="00036329"/>
    <w:rsid w:val="00037D56"/>
    <w:rsid w:val="0004004A"/>
    <w:rsid w:val="00040A27"/>
    <w:rsid w:val="00041AA4"/>
    <w:rsid w:val="00046A0A"/>
    <w:rsid w:val="00046A95"/>
    <w:rsid w:val="000473AC"/>
    <w:rsid w:val="00047FD1"/>
    <w:rsid w:val="000516CB"/>
    <w:rsid w:val="00051B5B"/>
    <w:rsid w:val="00053A26"/>
    <w:rsid w:val="00053AF4"/>
    <w:rsid w:val="0005447A"/>
    <w:rsid w:val="00054991"/>
    <w:rsid w:val="00054A4F"/>
    <w:rsid w:val="0005528B"/>
    <w:rsid w:val="0005653A"/>
    <w:rsid w:val="00056769"/>
    <w:rsid w:val="00057C3B"/>
    <w:rsid w:val="00060CD0"/>
    <w:rsid w:val="00062168"/>
    <w:rsid w:val="00064ADC"/>
    <w:rsid w:val="00065D31"/>
    <w:rsid w:val="00071EBD"/>
    <w:rsid w:val="0007473D"/>
    <w:rsid w:val="00075152"/>
    <w:rsid w:val="00081CF7"/>
    <w:rsid w:val="000820D6"/>
    <w:rsid w:val="00082879"/>
    <w:rsid w:val="000858BF"/>
    <w:rsid w:val="00085BAD"/>
    <w:rsid w:val="00086E3B"/>
    <w:rsid w:val="000870C3"/>
    <w:rsid w:val="00091A63"/>
    <w:rsid w:val="000952DE"/>
    <w:rsid w:val="00096B57"/>
    <w:rsid w:val="00097BC1"/>
    <w:rsid w:val="00097C8C"/>
    <w:rsid w:val="000A03BB"/>
    <w:rsid w:val="000A6942"/>
    <w:rsid w:val="000A7480"/>
    <w:rsid w:val="000A76DA"/>
    <w:rsid w:val="000B1ACB"/>
    <w:rsid w:val="000B286F"/>
    <w:rsid w:val="000B2FA4"/>
    <w:rsid w:val="000B415C"/>
    <w:rsid w:val="000B47BC"/>
    <w:rsid w:val="000B580B"/>
    <w:rsid w:val="000B61CA"/>
    <w:rsid w:val="000C2D9D"/>
    <w:rsid w:val="000C39BD"/>
    <w:rsid w:val="000C454B"/>
    <w:rsid w:val="000C5846"/>
    <w:rsid w:val="000C5FE5"/>
    <w:rsid w:val="000C7377"/>
    <w:rsid w:val="000D3718"/>
    <w:rsid w:val="000D77D0"/>
    <w:rsid w:val="000E117D"/>
    <w:rsid w:val="000E167E"/>
    <w:rsid w:val="000E342A"/>
    <w:rsid w:val="000E441E"/>
    <w:rsid w:val="000E7C45"/>
    <w:rsid w:val="000F1741"/>
    <w:rsid w:val="000F4970"/>
    <w:rsid w:val="000F7038"/>
    <w:rsid w:val="001008AA"/>
    <w:rsid w:val="001056C0"/>
    <w:rsid w:val="00107F20"/>
    <w:rsid w:val="00107FD3"/>
    <w:rsid w:val="00110C0A"/>
    <w:rsid w:val="001118CA"/>
    <w:rsid w:val="001124B4"/>
    <w:rsid w:val="00112DFC"/>
    <w:rsid w:val="00113267"/>
    <w:rsid w:val="00114A03"/>
    <w:rsid w:val="001159AB"/>
    <w:rsid w:val="00115A74"/>
    <w:rsid w:val="00120B24"/>
    <w:rsid w:val="00120C00"/>
    <w:rsid w:val="00121D93"/>
    <w:rsid w:val="00122790"/>
    <w:rsid w:val="00125F37"/>
    <w:rsid w:val="00126090"/>
    <w:rsid w:val="0012649D"/>
    <w:rsid w:val="001277C2"/>
    <w:rsid w:val="00127DA6"/>
    <w:rsid w:val="001303C6"/>
    <w:rsid w:val="00131451"/>
    <w:rsid w:val="00132268"/>
    <w:rsid w:val="001328BB"/>
    <w:rsid w:val="00132B7F"/>
    <w:rsid w:val="00133691"/>
    <w:rsid w:val="00133CED"/>
    <w:rsid w:val="00136B3F"/>
    <w:rsid w:val="00137302"/>
    <w:rsid w:val="00141404"/>
    <w:rsid w:val="001421B6"/>
    <w:rsid w:val="00147B73"/>
    <w:rsid w:val="00150B55"/>
    <w:rsid w:val="00151B61"/>
    <w:rsid w:val="00152832"/>
    <w:rsid w:val="00152B50"/>
    <w:rsid w:val="0015335D"/>
    <w:rsid w:val="00154C2A"/>
    <w:rsid w:val="001552A7"/>
    <w:rsid w:val="00156EC0"/>
    <w:rsid w:val="001579CD"/>
    <w:rsid w:val="00157AFF"/>
    <w:rsid w:val="001612FC"/>
    <w:rsid w:val="00161D15"/>
    <w:rsid w:val="001622F0"/>
    <w:rsid w:val="00162677"/>
    <w:rsid w:val="00162F65"/>
    <w:rsid w:val="00167559"/>
    <w:rsid w:val="00167728"/>
    <w:rsid w:val="00170396"/>
    <w:rsid w:val="001740EF"/>
    <w:rsid w:val="00174E5A"/>
    <w:rsid w:val="001753A3"/>
    <w:rsid w:val="00175583"/>
    <w:rsid w:val="0018028E"/>
    <w:rsid w:val="0018136B"/>
    <w:rsid w:val="00184704"/>
    <w:rsid w:val="00185A17"/>
    <w:rsid w:val="001868FB"/>
    <w:rsid w:val="00190ACC"/>
    <w:rsid w:val="00190E8B"/>
    <w:rsid w:val="001936E7"/>
    <w:rsid w:val="00193802"/>
    <w:rsid w:val="0019416D"/>
    <w:rsid w:val="00196E29"/>
    <w:rsid w:val="001979B3"/>
    <w:rsid w:val="001A26DE"/>
    <w:rsid w:val="001A2AB9"/>
    <w:rsid w:val="001A3384"/>
    <w:rsid w:val="001A3433"/>
    <w:rsid w:val="001A3C4F"/>
    <w:rsid w:val="001A4A4C"/>
    <w:rsid w:val="001A64A4"/>
    <w:rsid w:val="001A6CDC"/>
    <w:rsid w:val="001B01D4"/>
    <w:rsid w:val="001B0F44"/>
    <w:rsid w:val="001B14C4"/>
    <w:rsid w:val="001B1B74"/>
    <w:rsid w:val="001B4C59"/>
    <w:rsid w:val="001B5A72"/>
    <w:rsid w:val="001B7759"/>
    <w:rsid w:val="001C1CF4"/>
    <w:rsid w:val="001C3CFE"/>
    <w:rsid w:val="001C52D4"/>
    <w:rsid w:val="001D11B1"/>
    <w:rsid w:val="001D1A42"/>
    <w:rsid w:val="001D215B"/>
    <w:rsid w:val="001D23D1"/>
    <w:rsid w:val="001D5D7B"/>
    <w:rsid w:val="001D6314"/>
    <w:rsid w:val="001D65AD"/>
    <w:rsid w:val="001D7B97"/>
    <w:rsid w:val="001D7F49"/>
    <w:rsid w:val="001E47A3"/>
    <w:rsid w:val="001E60D4"/>
    <w:rsid w:val="001E7552"/>
    <w:rsid w:val="001F1834"/>
    <w:rsid w:val="001F1CED"/>
    <w:rsid w:val="001F1ED3"/>
    <w:rsid w:val="001F3635"/>
    <w:rsid w:val="001F389D"/>
    <w:rsid w:val="001F5549"/>
    <w:rsid w:val="001F5634"/>
    <w:rsid w:val="001F75C0"/>
    <w:rsid w:val="00200655"/>
    <w:rsid w:val="00200D43"/>
    <w:rsid w:val="00203060"/>
    <w:rsid w:val="0020334B"/>
    <w:rsid w:val="002043A1"/>
    <w:rsid w:val="0020445D"/>
    <w:rsid w:val="00204C92"/>
    <w:rsid w:val="002054A1"/>
    <w:rsid w:val="0020624A"/>
    <w:rsid w:val="00206DCF"/>
    <w:rsid w:val="00207589"/>
    <w:rsid w:val="00207992"/>
    <w:rsid w:val="00214393"/>
    <w:rsid w:val="00216365"/>
    <w:rsid w:val="00221E41"/>
    <w:rsid w:val="002220AC"/>
    <w:rsid w:val="002266D7"/>
    <w:rsid w:val="00227356"/>
    <w:rsid w:val="002364B6"/>
    <w:rsid w:val="002366E8"/>
    <w:rsid w:val="002410B3"/>
    <w:rsid w:val="00246AA2"/>
    <w:rsid w:val="00250E5F"/>
    <w:rsid w:val="00252881"/>
    <w:rsid w:val="00253785"/>
    <w:rsid w:val="00254DB9"/>
    <w:rsid w:val="00254E3D"/>
    <w:rsid w:val="00255E59"/>
    <w:rsid w:val="00256229"/>
    <w:rsid w:val="002578CC"/>
    <w:rsid w:val="00261816"/>
    <w:rsid w:val="00262200"/>
    <w:rsid w:val="00264366"/>
    <w:rsid w:val="002716BD"/>
    <w:rsid w:val="002736C1"/>
    <w:rsid w:val="002758BB"/>
    <w:rsid w:val="00280769"/>
    <w:rsid w:val="002809EA"/>
    <w:rsid w:val="00280E16"/>
    <w:rsid w:val="00281D2A"/>
    <w:rsid w:val="00281DE1"/>
    <w:rsid w:val="00282059"/>
    <w:rsid w:val="0028282C"/>
    <w:rsid w:val="00285270"/>
    <w:rsid w:val="00290244"/>
    <w:rsid w:val="002914EA"/>
    <w:rsid w:val="002915F5"/>
    <w:rsid w:val="00292002"/>
    <w:rsid w:val="0029251E"/>
    <w:rsid w:val="002937B9"/>
    <w:rsid w:val="0029571E"/>
    <w:rsid w:val="00297BC9"/>
    <w:rsid w:val="002A5436"/>
    <w:rsid w:val="002A6229"/>
    <w:rsid w:val="002A6BEB"/>
    <w:rsid w:val="002A7F98"/>
    <w:rsid w:val="002B0BAE"/>
    <w:rsid w:val="002B123B"/>
    <w:rsid w:val="002B203B"/>
    <w:rsid w:val="002B354A"/>
    <w:rsid w:val="002B35BD"/>
    <w:rsid w:val="002B54DD"/>
    <w:rsid w:val="002B787F"/>
    <w:rsid w:val="002C01BC"/>
    <w:rsid w:val="002C0AD5"/>
    <w:rsid w:val="002C0C42"/>
    <w:rsid w:val="002C0E0E"/>
    <w:rsid w:val="002C4082"/>
    <w:rsid w:val="002C5371"/>
    <w:rsid w:val="002C5945"/>
    <w:rsid w:val="002C5D08"/>
    <w:rsid w:val="002C73C9"/>
    <w:rsid w:val="002D3E11"/>
    <w:rsid w:val="002D597E"/>
    <w:rsid w:val="002D686F"/>
    <w:rsid w:val="002D7984"/>
    <w:rsid w:val="002E0250"/>
    <w:rsid w:val="002E2FC4"/>
    <w:rsid w:val="002E3054"/>
    <w:rsid w:val="002E555C"/>
    <w:rsid w:val="002E56BA"/>
    <w:rsid w:val="002E6EAA"/>
    <w:rsid w:val="002E7161"/>
    <w:rsid w:val="002F1351"/>
    <w:rsid w:val="002F14CA"/>
    <w:rsid w:val="002F5EB7"/>
    <w:rsid w:val="002F66A6"/>
    <w:rsid w:val="002F78F4"/>
    <w:rsid w:val="0030116B"/>
    <w:rsid w:val="003026BF"/>
    <w:rsid w:val="00302A4C"/>
    <w:rsid w:val="003047F8"/>
    <w:rsid w:val="00305A6C"/>
    <w:rsid w:val="00305B25"/>
    <w:rsid w:val="0030683E"/>
    <w:rsid w:val="003121EF"/>
    <w:rsid w:val="0031232A"/>
    <w:rsid w:val="00317DCA"/>
    <w:rsid w:val="00321A56"/>
    <w:rsid w:val="003249F1"/>
    <w:rsid w:val="00330254"/>
    <w:rsid w:val="0033089F"/>
    <w:rsid w:val="00330BE9"/>
    <w:rsid w:val="00332C13"/>
    <w:rsid w:val="0033458A"/>
    <w:rsid w:val="003358B6"/>
    <w:rsid w:val="00336546"/>
    <w:rsid w:val="00336862"/>
    <w:rsid w:val="00336E44"/>
    <w:rsid w:val="0034193D"/>
    <w:rsid w:val="00341E91"/>
    <w:rsid w:val="003420D9"/>
    <w:rsid w:val="00342A60"/>
    <w:rsid w:val="003435E8"/>
    <w:rsid w:val="00344618"/>
    <w:rsid w:val="00344C1C"/>
    <w:rsid w:val="00344D70"/>
    <w:rsid w:val="00345CCB"/>
    <w:rsid w:val="003461BF"/>
    <w:rsid w:val="003462EB"/>
    <w:rsid w:val="0034754C"/>
    <w:rsid w:val="00350A5B"/>
    <w:rsid w:val="00350A7B"/>
    <w:rsid w:val="0035240A"/>
    <w:rsid w:val="0035415A"/>
    <w:rsid w:val="003550B8"/>
    <w:rsid w:val="00355E24"/>
    <w:rsid w:val="00356100"/>
    <w:rsid w:val="00356EA3"/>
    <w:rsid w:val="00357A59"/>
    <w:rsid w:val="00360099"/>
    <w:rsid w:val="00360505"/>
    <w:rsid w:val="003635DD"/>
    <w:rsid w:val="00365395"/>
    <w:rsid w:val="00365A24"/>
    <w:rsid w:val="00365A59"/>
    <w:rsid w:val="00367260"/>
    <w:rsid w:val="003672A4"/>
    <w:rsid w:val="003710B5"/>
    <w:rsid w:val="00374705"/>
    <w:rsid w:val="00377C78"/>
    <w:rsid w:val="0038052B"/>
    <w:rsid w:val="00380EE3"/>
    <w:rsid w:val="00380FA8"/>
    <w:rsid w:val="00380FDA"/>
    <w:rsid w:val="00381A62"/>
    <w:rsid w:val="00382D23"/>
    <w:rsid w:val="00384D5E"/>
    <w:rsid w:val="00385D1A"/>
    <w:rsid w:val="00386DB5"/>
    <w:rsid w:val="00387670"/>
    <w:rsid w:val="00387793"/>
    <w:rsid w:val="00390319"/>
    <w:rsid w:val="00392171"/>
    <w:rsid w:val="00392232"/>
    <w:rsid w:val="00396532"/>
    <w:rsid w:val="003A4081"/>
    <w:rsid w:val="003A61F7"/>
    <w:rsid w:val="003B0C86"/>
    <w:rsid w:val="003B216E"/>
    <w:rsid w:val="003B3E10"/>
    <w:rsid w:val="003B7C1B"/>
    <w:rsid w:val="003C3D37"/>
    <w:rsid w:val="003C502A"/>
    <w:rsid w:val="003C55FE"/>
    <w:rsid w:val="003C7C79"/>
    <w:rsid w:val="003D0C4A"/>
    <w:rsid w:val="003D1829"/>
    <w:rsid w:val="003D1CAE"/>
    <w:rsid w:val="003D1D99"/>
    <w:rsid w:val="003D5A8E"/>
    <w:rsid w:val="003E226F"/>
    <w:rsid w:val="003E244F"/>
    <w:rsid w:val="003E459D"/>
    <w:rsid w:val="003E7B9C"/>
    <w:rsid w:val="003F27DB"/>
    <w:rsid w:val="003F2A44"/>
    <w:rsid w:val="003F3635"/>
    <w:rsid w:val="003F3709"/>
    <w:rsid w:val="003F70C2"/>
    <w:rsid w:val="004000ED"/>
    <w:rsid w:val="00402591"/>
    <w:rsid w:val="00402E19"/>
    <w:rsid w:val="004044DC"/>
    <w:rsid w:val="0040461B"/>
    <w:rsid w:val="00405234"/>
    <w:rsid w:val="00406EF0"/>
    <w:rsid w:val="00410DBD"/>
    <w:rsid w:val="00411895"/>
    <w:rsid w:val="00411CBC"/>
    <w:rsid w:val="00413A96"/>
    <w:rsid w:val="00414E3C"/>
    <w:rsid w:val="00416257"/>
    <w:rsid w:val="00417109"/>
    <w:rsid w:val="00417C35"/>
    <w:rsid w:val="004205B1"/>
    <w:rsid w:val="00422546"/>
    <w:rsid w:val="00424537"/>
    <w:rsid w:val="00424CCB"/>
    <w:rsid w:val="004311BE"/>
    <w:rsid w:val="0043138E"/>
    <w:rsid w:val="0043150A"/>
    <w:rsid w:val="00431A26"/>
    <w:rsid w:val="00431EFE"/>
    <w:rsid w:val="004344F2"/>
    <w:rsid w:val="00434B2D"/>
    <w:rsid w:val="00434E52"/>
    <w:rsid w:val="00437AFC"/>
    <w:rsid w:val="00441223"/>
    <w:rsid w:val="00447ED6"/>
    <w:rsid w:val="004512A4"/>
    <w:rsid w:val="0045246D"/>
    <w:rsid w:val="004535C6"/>
    <w:rsid w:val="00454788"/>
    <w:rsid w:val="004610D1"/>
    <w:rsid w:val="00461DDF"/>
    <w:rsid w:val="00461E08"/>
    <w:rsid w:val="004632A6"/>
    <w:rsid w:val="00464257"/>
    <w:rsid w:val="00466727"/>
    <w:rsid w:val="00471FF9"/>
    <w:rsid w:val="00473B40"/>
    <w:rsid w:val="00475B5F"/>
    <w:rsid w:val="00476F8E"/>
    <w:rsid w:val="00477072"/>
    <w:rsid w:val="00483847"/>
    <w:rsid w:val="00484D70"/>
    <w:rsid w:val="00485F0E"/>
    <w:rsid w:val="004870F1"/>
    <w:rsid w:val="00487F05"/>
    <w:rsid w:val="00490036"/>
    <w:rsid w:val="00490C97"/>
    <w:rsid w:val="004924C1"/>
    <w:rsid w:val="00493C99"/>
    <w:rsid w:val="00493F54"/>
    <w:rsid w:val="004956FF"/>
    <w:rsid w:val="004963B8"/>
    <w:rsid w:val="00496F1A"/>
    <w:rsid w:val="004A33D8"/>
    <w:rsid w:val="004A375C"/>
    <w:rsid w:val="004A6322"/>
    <w:rsid w:val="004A71A5"/>
    <w:rsid w:val="004B01B7"/>
    <w:rsid w:val="004B1E3B"/>
    <w:rsid w:val="004B352E"/>
    <w:rsid w:val="004B576A"/>
    <w:rsid w:val="004B5CCC"/>
    <w:rsid w:val="004B65D8"/>
    <w:rsid w:val="004B7277"/>
    <w:rsid w:val="004B72A1"/>
    <w:rsid w:val="004C0072"/>
    <w:rsid w:val="004C13EB"/>
    <w:rsid w:val="004C1648"/>
    <w:rsid w:val="004C3F63"/>
    <w:rsid w:val="004C4E25"/>
    <w:rsid w:val="004C6000"/>
    <w:rsid w:val="004D0F61"/>
    <w:rsid w:val="004D2D69"/>
    <w:rsid w:val="004D46E5"/>
    <w:rsid w:val="004E1217"/>
    <w:rsid w:val="004E2818"/>
    <w:rsid w:val="004E2C63"/>
    <w:rsid w:val="004E4D93"/>
    <w:rsid w:val="004E634A"/>
    <w:rsid w:val="004E66C3"/>
    <w:rsid w:val="004F0072"/>
    <w:rsid w:val="004F0827"/>
    <w:rsid w:val="004F117D"/>
    <w:rsid w:val="004F1498"/>
    <w:rsid w:val="004F35CC"/>
    <w:rsid w:val="004F4DD3"/>
    <w:rsid w:val="004F5C6F"/>
    <w:rsid w:val="004F5F27"/>
    <w:rsid w:val="004F6494"/>
    <w:rsid w:val="004F783E"/>
    <w:rsid w:val="00501242"/>
    <w:rsid w:val="0050279F"/>
    <w:rsid w:val="00502936"/>
    <w:rsid w:val="0050334D"/>
    <w:rsid w:val="00504443"/>
    <w:rsid w:val="005054D3"/>
    <w:rsid w:val="00505F60"/>
    <w:rsid w:val="00507307"/>
    <w:rsid w:val="00512595"/>
    <w:rsid w:val="0051695A"/>
    <w:rsid w:val="00517991"/>
    <w:rsid w:val="00517AC5"/>
    <w:rsid w:val="00517CE2"/>
    <w:rsid w:val="00520447"/>
    <w:rsid w:val="00525174"/>
    <w:rsid w:val="00526370"/>
    <w:rsid w:val="005263B9"/>
    <w:rsid w:val="00527162"/>
    <w:rsid w:val="00531BA0"/>
    <w:rsid w:val="00532541"/>
    <w:rsid w:val="0053453C"/>
    <w:rsid w:val="00534F84"/>
    <w:rsid w:val="0054136A"/>
    <w:rsid w:val="00542FEB"/>
    <w:rsid w:val="00544179"/>
    <w:rsid w:val="005462CA"/>
    <w:rsid w:val="005472C6"/>
    <w:rsid w:val="005472DE"/>
    <w:rsid w:val="00550410"/>
    <w:rsid w:val="005513C9"/>
    <w:rsid w:val="0055282C"/>
    <w:rsid w:val="00553F1A"/>
    <w:rsid w:val="005560B5"/>
    <w:rsid w:val="0055733D"/>
    <w:rsid w:val="005603B3"/>
    <w:rsid w:val="0056499F"/>
    <w:rsid w:val="00564C60"/>
    <w:rsid w:val="005659E0"/>
    <w:rsid w:val="0056672D"/>
    <w:rsid w:val="00567055"/>
    <w:rsid w:val="00567271"/>
    <w:rsid w:val="005719D7"/>
    <w:rsid w:val="005724A7"/>
    <w:rsid w:val="00573212"/>
    <w:rsid w:val="0057344C"/>
    <w:rsid w:val="005735C2"/>
    <w:rsid w:val="0057440C"/>
    <w:rsid w:val="00575C58"/>
    <w:rsid w:val="00577240"/>
    <w:rsid w:val="005809B1"/>
    <w:rsid w:val="00583251"/>
    <w:rsid w:val="00583E46"/>
    <w:rsid w:val="00584562"/>
    <w:rsid w:val="00584596"/>
    <w:rsid w:val="00584920"/>
    <w:rsid w:val="005861B8"/>
    <w:rsid w:val="0058704F"/>
    <w:rsid w:val="00587E7B"/>
    <w:rsid w:val="005933C0"/>
    <w:rsid w:val="00593DF4"/>
    <w:rsid w:val="0059488B"/>
    <w:rsid w:val="005A11F1"/>
    <w:rsid w:val="005A15EB"/>
    <w:rsid w:val="005A3538"/>
    <w:rsid w:val="005A3904"/>
    <w:rsid w:val="005A5309"/>
    <w:rsid w:val="005A7443"/>
    <w:rsid w:val="005B0488"/>
    <w:rsid w:val="005B2B7C"/>
    <w:rsid w:val="005B4270"/>
    <w:rsid w:val="005B4F07"/>
    <w:rsid w:val="005B6FBE"/>
    <w:rsid w:val="005B7447"/>
    <w:rsid w:val="005C15C6"/>
    <w:rsid w:val="005C1884"/>
    <w:rsid w:val="005C29E8"/>
    <w:rsid w:val="005C36D0"/>
    <w:rsid w:val="005C391E"/>
    <w:rsid w:val="005C5ABE"/>
    <w:rsid w:val="005C72E5"/>
    <w:rsid w:val="005D0359"/>
    <w:rsid w:val="005D0E19"/>
    <w:rsid w:val="005D3AA9"/>
    <w:rsid w:val="005D4A16"/>
    <w:rsid w:val="005D547B"/>
    <w:rsid w:val="005D595A"/>
    <w:rsid w:val="005D70D9"/>
    <w:rsid w:val="005D79E4"/>
    <w:rsid w:val="005E003C"/>
    <w:rsid w:val="005E2534"/>
    <w:rsid w:val="005E2F7D"/>
    <w:rsid w:val="005E5006"/>
    <w:rsid w:val="005E5E4C"/>
    <w:rsid w:val="005F2BD7"/>
    <w:rsid w:val="005F4DA1"/>
    <w:rsid w:val="005F5C36"/>
    <w:rsid w:val="005F64C7"/>
    <w:rsid w:val="00601844"/>
    <w:rsid w:val="00601C9B"/>
    <w:rsid w:val="00602E14"/>
    <w:rsid w:val="00603A29"/>
    <w:rsid w:val="00605C3C"/>
    <w:rsid w:val="00605E41"/>
    <w:rsid w:val="006110D6"/>
    <w:rsid w:val="0061189A"/>
    <w:rsid w:val="00613157"/>
    <w:rsid w:val="00614CA9"/>
    <w:rsid w:val="00617935"/>
    <w:rsid w:val="006206C9"/>
    <w:rsid w:val="0062324F"/>
    <w:rsid w:val="0062328A"/>
    <w:rsid w:val="006239C0"/>
    <w:rsid w:val="00627AB8"/>
    <w:rsid w:val="006314F4"/>
    <w:rsid w:val="00633402"/>
    <w:rsid w:val="00636806"/>
    <w:rsid w:val="0063711E"/>
    <w:rsid w:val="0064049B"/>
    <w:rsid w:val="00640E06"/>
    <w:rsid w:val="00641868"/>
    <w:rsid w:val="00642327"/>
    <w:rsid w:val="0064341D"/>
    <w:rsid w:val="00643A0D"/>
    <w:rsid w:val="00644AF9"/>
    <w:rsid w:val="0065607D"/>
    <w:rsid w:val="00657225"/>
    <w:rsid w:val="006573E7"/>
    <w:rsid w:val="00660A98"/>
    <w:rsid w:val="00661A10"/>
    <w:rsid w:val="006625CB"/>
    <w:rsid w:val="006647C1"/>
    <w:rsid w:val="00665192"/>
    <w:rsid w:val="0066526B"/>
    <w:rsid w:val="00665CF8"/>
    <w:rsid w:val="0066673D"/>
    <w:rsid w:val="00670E5A"/>
    <w:rsid w:val="00671EBF"/>
    <w:rsid w:val="00672CC2"/>
    <w:rsid w:val="0067424A"/>
    <w:rsid w:val="006758F8"/>
    <w:rsid w:val="006808A9"/>
    <w:rsid w:val="00683AA8"/>
    <w:rsid w:val="006842F2"/>
    <w:rsid w:val="00684D0C"/>
    <w:rsid w:val="0068657C"/>
    <w:rsid w:val="006865A1"/>
    <w:rsid w:val="006878D6"/>
    <w:rsid w:val="006879BB"/>
    <w:rsid w:val="00687DB4"/>
    <w:rsid w:val="00687FD0"/>
    <w:rsid w:val="0069284A"/>
    <w:rsid w:val="006928EF"/>
    <w:rsid w:val="0069350B"/>
    <w:rsid w:val="00697697"/>
    <w:rsid w:val="00697E54"/>
    <w:rsid w:val="006A2443"/>
    <w:rsid w:val="006A33D3"/>
    <w:rsid w:val="006A3E8F"/>
    <w:rsid w:val="006A5677"/>
    <w:rsid w:val="006A6EC3"/>
    <w:rsid w:val="006A73CD"/>
    <w:rsid w:val="006A73E4"/>
    <w:rsid w:val="006A7948"/>
    <w:rsid w:val="006B0A17"/>
    <w:rsid w:val="006B0AA5"/>
    <w:rsid w:val="006B15D0"/>
    <w:rsid w:val="006B19A0"/>
    <w:rsid w:val="006B1FD2"/>
    <w:rsid w:val="006B2A54"/>
    <w:rsid w:val="006B4690"/>
    <w:rsid w:val="006B715E"/>
    <w:rsid w:val="006C5A59"/>
    <w:rsid w:val="006C6299"/>
    <w:rsid w:val="006D014D"/>
    <w:rsid w:val="006D0D2D"/>
    <w:rsid w:val="006D0DFE"/>
    <w:rsid w:val="006D285C"/>
    <w:rsid w:val="006D40A9"/>
    <w:rsid w:val="006D64B2"/>
    <w:rsid w:val="006D66E5"/>
    <w:rsid w:val="006D7304"/>
    <w:rsid w:val="006D742A"/>
    <w:rsid w:val="006D743B"/>
    <w:rsid w:val="006E1162"/>
    <w:rsid w:val="006E15D6"/>
    <w:rsid w:val="006E1878"/>
    <w:rsid w:val="006E7808"/>
    <w:rsid w:val="006E7E9E"/>
    <w:rsid w:val="006F2040"/>
    <w:rsid w:val="006F4127"/>
    <w:rsid w:val="006F4F57"/>
    <w:rsid w:val="006F71D4"/>
    <w:rsid w:val="006F74B0"/>
    <w:rsid w:val="00700DCC"/>
    <w:rsid w:val="00700E81"/>
    <w:rsid w:val="00701BCB"/>
    <w:rsid w:val="00703579"/>
    <w:rsid w:val="007036B5"/>
    <w:rsid w:val="00705DBE"/>
    <w:rsid w:val="007105CD"/>
    <w:rsid w:val="00712892"/>
    <w:rsid w:val="0071409A"/>
    <w:rsid w:val="00714A84"/>
    <w:rsid w:val="0071617E"/>
    <w:rsid w:val="00717125"/>
    <w:rsid w:val="00717739"/>
    <w:rsid w:val="00722E51"/>
    <w:rsid w:val="007254D7"/>
    <w:rsid w:val="00726F00"/>
    <w:rsid w:val="0072708B"/>
    <w:rsid w:val="007277CE"/>
    <w:rsid w:val="00731586"/>
    <w:rsid w:val="00731B26"/>
    <w:rsid w:val="00733C6E"/>
    <w:rsid w:val="00736B03"/>
    <w:rsid w:val="007372C0"/>
    <w:rsid w:val="00740126"/>
    <w:rsid w:val="00746712"/>
    <w:rsid w:val="0074682E"/>
    <w:rsid w:val="00747121"/>
    <w:rsid w:val="0075195B"/>
    <w:rsid w:val="00751EB3"/>
    <w:rsid w:val="007541B8"/>
    <w:rsid w:val="007548C8"/>
    <w:rsid w:val="00756AE5"/>
    <w:rsid w:val="00756B7D"/>
    <w:rsid w:val="00761F20"/>
    <w:rsid w:val="00762BC6"/>
    <w:rsid w:val="00763809"/>
    <w:rsid w:val="0076703D"/>
    <w:rsid w:val="00771F5D"/>
    <w:rsid w:val="007731EE"/>
    <w:rsid w:val="0077493F"/>
    <w:rsid w:val="00775AF9"/>
    <w:rsid w:val="007768B2"/>
    <w:rsid w:val="0078013B"/>
    <w:rsid w:val="00781F83"/>
    <w:rsid w:val="00784311"/>
    <w:rsid w:val="00785206"/>
    <w:rsid w:val="00785989"/>
    <w:rsid w:val="00786185"/>
    <w:rsid w:val="00786EC6"/>
    <w:rsid w:val="00792392"/>
    <w:rsid w:val="007944E0"/>
    <w:rsid w:val="00794C75"/>
    <w:rsid w:val="007952B6"/>
    <w:rsid w:val="00795664"/>
    <w:rsid w:val="007A0C3D"/>
    <w:rsid w:val="007A0E55"/>
    <w:rsid w:val="007A26CD"/>
    <w:rsid w:val="007A4835"/>
    <w:rsid w:val="007A508C"/>
    <w:rsid w:val="007A7263"/>
    <w:rsid w:val="007A77A5"/>
    <w:rsid w:val="007B107B"/>
    <w:rsid w:val="007B21DA"/>
    <w:rsid w:val="007B2BD1"/>
    <w:rsid w:val="007B4A63"/>
    <w:rsid w:val="007B6241"/>
    <w:rsid w:val="007C1A36"/>
    <w:rsid w:val="007C2126"/>
    <w:rsid w:val="007C453C"/>
    <w:rsid w:val="007C47F7"/>
    <w:rsid w:val="007C4813"/>
    <w:rsid w:val="007C655B"/>
    <w:rsid w:val="007D326A"/>
    <w:rsid w:val="007D341D"/>
    <w:rsid w:val="007D4EAE"/>
    <w:rsid w:val="007D62AF"/>
    <w:rsid w:val="007D6393"/>
    <w:rsid w:val="007D67D3"/>
    <w:rsid w:val="007D70C3"/>
    <w:rsid w:val="007D7488"/>
    <w:rsid w:val="007D77C1"/>
    <w:rsid w:val="007E1DE4"/>
    <w:rsid w:val="007E364A"/>
    <w:rsid w:val="007E3F08"/>
    <w:rsid w:val="007F1AA6"/>
    <w:rsid w:val="007F270E"/>
    <w:rsid w:val="007F5A56"/>
    <w:rsid w:val="007F662B"/>
    <w:rsid w:val="007F7431"/>
    <w:rsid w:val="00801B71"/>
    <w:rsid w:val="00801EA9"/>
    <w:rsid w:val="00806B4E"/>
    <w:rsid w:val="00806D69"/>
    <w:rsid w:val="0081284A"/>
    <w:rsid w:val="00812F45"/>
    <w:rsid w:val="00813F68"/>
    <w:rsid w:val="008148C3"/>
    <w:rsid w:val="00814A90"/>
    <w:rsid w:val="00814ED5"/>
    <w:rsid w:val="008164BA"/>
    <w:rsid w:val="00816D46"/>
    <w:rsid w:val="00822364"/>
    <w:rsid w:val="008227C0"/>
    <w:rsid w:val="008227EB"/>
    <w:rsid w:val="00824919"/>
    <w:rsid w:val="008251B6"/>
    <w:rsid w:val="0082539B"/>
    <w:rsid w:val="0083016E"/>
    <w:rsid w:val="00831407"/>
    <w:rsid w:val="008315F9"/>
    <w:rsid w:val="008326D4"/>
    <w:rsid w:val="0083435F"/>
    <w:rsid w:val="0083712D"/>
    <w:rsid w:val="008419E3"/>
    <w:rsid w:val="00841AC0"/>
    <w:rsid w:val="00846DCE"/>
    <w:rsid w:val="008474EF"/>
    <w:rsid w:val="00847627"/>
    <w:rsid w:val="00854178"/>
    <w:rsid w:val="008547DD"/>
    <w:rsid w:val="00854935"/>
    <w:rsid w:val="00857394"/>
    <w:rsid w:val="008605C5"/>
    <w:rsid w:val="00861398"/>
    <w:rsid w:val="00862212"/>
    <w:rsid w:val="00864D52"/>
    <w:rsid w:val="0086704F"/>
    <w:rsid w:val="00867846"/>
    <w:rsid w:val="00867B4B"/>
    <w:rsid w:val="008700EF"/>
    <w:rsid w:val="008708FE"/>
    <w:rsid w:val="00870E12"/>
    <w:rsid w:val="00872F1E"/>
    <w:rsid w:val="0087389F"/>
    <w:rsid w:val="008746EE"/>
    <w:rsid w:val="008754E9"/>
    <w:rsid w:val="00876587"/>
    <w:rsid w:val="00876AE5"/>
    <w:rsid w:val="0087709B"/>
    <w:rsid w:val="0087773D"/>
    <w:rsid w:val="008818FD"/>
    <w:rsid w:val="0088245E"/>
    <w:rsid w:val="008843CF"/>
    <w:rsid w:val="00885B6C"/>
    <w:rsid w:val="00891AD7"/>
    <w:rsid w:val="00892EC2"/>
    <w:rsid w:val="00894C16"/>
    <w:rsid w:val="00895F3A"/>
    <w:rsid w:val="00896785"/>
    <w:rsid w:val="00897769"/>
    <w:rsid w:val="00897CA2"/>
    <w:rsid w:val="008A029D"/>
    <w:rsid w:val="008A166F"/>
    <w:rsid w:val="008A3A50"/>
    <w:rsid w:val="008A46D3"/>
    <w:rsid w:val="008A553E"/>
    <w:rsid w:val="008A6660"/>
    <w:rsid w:val="008A6740"/>
    <w:rsid w:val="008B116D"/>
    <w:rsid w:val="008B1589"/>
    <w:rsid w:val="008B230A"/>
    <w:rsid w:val="008B3308"/>
    <w:rsid w:val="008B451A"/>
    <w:rsid w:val="008B49AF"/>
    <w:rsid w:val="008B6492"/>
    <w:rsid w:val="008C1AB0"/>
    <w:rsid w:val="008C2826"/>
    <w:rsid w:val="008C4E98"/>
    <w:rsid w:val="008C65C6"/>
    <w:rsid w:val="008C6B11"/>
    <w:rsid w:val="008C6B4F"/>
    <w:rsid w:val="008C77E0"/>
    <w:rsid w:val="008C7ABC"/>
    <w:rsid w:val="008D0797"/>
    <w:rsid w:val="008E26D8"/>
    <w:rsid w:val="008E4ECA"/>
    <w:rsid w:val="008E547C"/>
    <w:rsid w:val="008E5E99"/>
    <w:rsid w:val="008E6034"/>
    <w:rsid w:val="008E6046"/>
    <w:rsid w:val="008E6242"/>
    <w:rsid w:val="008E7487"/>
    <w:rsid w:val="008E7EB2"/>
    <w:rsid w:val="008F10B4"/>
    <w:rsid w:val="008F1AE8"/>
    <w:rsid w:val="008F43F4"/>
    <w:rsid w:val="0090006D"/>
    <w:rsid w:val="00900F00"/>
    <w:rsid w:val="00900F09"/>
    <w:rsid w:val="00903F08"/>
    <w:rsid w:val="00903F8B"/>
    <w:rsid w:val="00905312"/>
    <w:rsid w:val="009067E9"/>
    <w:rsid w:val="00907996"/>
    <w:rsid w:val="00912DBF"/>
    <w:rsid w:val="00915169"/>
    <w:rsid w:val="00915977"/>
    <w:rsid w:val="0091632B"/>
    <w:rsid w:val="009212EA"/>
    <w:rsid w:val="00921CC9"/>
    <w:rsid w:val="009220FE"/>
    <w:rsid w:val="009221A2"/>
    <w:rsid w:val="009222D7"/>
    <w:rsid w:val="00927B13"/>
    <w:rsid w:val="009304EA"/>
    <w:rsid w:val="0093106D"/>
    <w:rsid w:val="00931561"/>
    <w:rsid w:val="00931604"/>
    <w:rsid w:val="00931FB8"/>
    <w:rsid w:val="0093638B"/>
    <w:rsid w:val="00936ECB"/>
    <w:rsid w:val="009413C6"/>
    <w:rsid w:val="00942763"/>
    <w:rsid w:val="00942E94"/>
    <w:rsid w:val="009434EC"/>
    <w:rsid w:val="009445E8"/>
    <w:rsid w:val="009449A6"/>
    <w:rsid w:val="00944AF5"/>
    <w:rsid w:val="00950A3A"/>
    <w:rsid w:val="00952DC5"/>
    <w:rsid w:val="00957405"/>
    <w:rsid w:val="00961CC7"/>
    <w:rsid w:val="0096219D"/>
    <w:rsid w:val="00963107"/>
    <w:rsid w:val="00963C35"/>
    <w:rsid w:val="00963CE1"/>
    <w:rsid w:val="00966488"/>
    <w:rsid w:val="00966904"/>
    <w:rsid w:val="00971174"/>
    <w:rsid w:val="00972FD0"/>
    <w:rsid w:val="00975044"/>
    <w:rsid w:val="00975898"/>
    <w:rsid w:val="00977A4D"/>
    <w:rsid w:val="00980FD3"/>
    <w:rsid w:val="009819B1"/>
    <w:rsid w:val="00981A1B"/>
    <w:rsid w:val="00981D95"/>
    <w:rsid w:val="00981DF5"/>
    <w:rsid w:val="00982648"/>
    <w:rsid w:val="0098426F"/>
    <w:rsid w:val="00985257"/>
    <w:rsid w:val="009855BD"/>
    <w:rsid w:val="009862FB"/>
    <w:rsid w:val="009877C3"/>
    <w:rsid w:val="0099069F"/>
    <w:rsid w:val="00991700"/>
    <w:rsid w:val="00991E76"/>
    <w:rsid w:val="009934BE"/>
    <w:rsid w:val="009944E8"/>
    <w:rsid w:val="00994D30"/>
    <w:rsid w:val="00995F6C"/>
    <w:rsid w:val="00996E93"/>
    <w:rsid w:val="009A0D49"/>
    <w:rsid w:val="009A3A71"/>
    <w:rsid w:val="009A46A8"/>
    <w:rsid w:val="009A5877"/>
    <w:rsid w:val="009A5C5A"/>
    <w:rsid w:val="009A70C3"/>
    <w:rsid w:val="009B3C0E"/>
    <w:rsid w:val="009B557A"/>
    <w:rsid w:val="009B5D6A"/>
    <w:rsid w:val="009B64F0"/>
    <w:rsid w:val="009B772F"/>
    <w:rsid w:val="009B7FC7"/>
    <w:rsid w:val="009C1CC6"/>
    <w:rsid w:val="009C2394"/>
    <w:rsid w:val="009C25A8"/>
    <w:rsid w:val="009C49BC"/>
    <w:rsid w:val="009C4F98"/>
    <w:rsid w:val="009D0142"/>
    <w:rsid w:val="009D5029"/>
    <w:rsid w:val="009E1CD7"/>
    <w:rsid w:val="009E3165"/>
    <w:rsid w:val="009E76B1"/>
    <w:rsid w:val="009E7E32"/>
    <w:rsid w:val="009F1B91"/>
    <w:rsid w:val="009F2BFF"/>
    <w:rsid w:val="009F6468"/>
    <w:rsid w:val="009F7AE5"/>
    <w:rsid w:val="00A0209C"/>
    <w:rsid w:val="00A03A0E"/>
    <w:rsid w:val="00A04239"/>
    <w:rsid w:val="00A048C6"/>
    <w:rsid w:val="00A04B33"/>
    <w:rsid w:val="00A05300"/>
    <w:rsid w:val="00A0654B"/>
    <w:rsid w:val="00A078AE"/>
    <w:rsid w:val="00A11174"/>
    <w:rsid w:val="00A112DC"/>
    <w:rsid w:val="00A11F95"/>
    <w:rsid w:val="00A123A9"/>
    <w:rsid w:val="00A14528"/>
    <w:rsid w:val="00A16F4E"/>
    <w:rsid w:val="00A22933"/>
    <w:rsid w:val="00A24C31"/>
    <w:rsid w:val="00A26DB2"/>
    <w:rsid w:val="00A26EC9"/>
    <w:rsid w:val="00A34759"/>
    <w:rsid w:val="00A34BF2"/>
    <w:rsid w:val="00A358D1"/>
    <w:rsid w:val="00A35933"/>
    <w:rsid w:val="00A35970"/>
    <w:rsid w:val="00A35FB6"/>
    <w:rsid w:val="00A36C6E"/>
    <w:rsid w:val="00A371C9"/>
    <w:rsid w:val="00A400E2"/>
    <w:rsid w:val="00A4032F"/>
    <w:rsid w:val="00A43FF9"/>
    <w:rsid w:val="00A44891"/>
    <w:rsid w:val="00A46727"/>
    <w:rsid w:val="00A4750F"/>
    <w:rsid w:val="00A47746"/>
    <w:rsid w:val="00A509D7"/>
    <w:rsid w:val="00A5126F"/>
    <w:rsid w:val="00A51FC5"/>
    <w:rsid w:val="00A520C6"/>
    <w:rsid w:val="00A53265"/>
    <w:rsid w:val="00A53564"/>
    <w:rsid w:val="00A57A65"/>
    <w:rsid w:val="00A613B4"/>
    <w:rsid w:val="00A62A71"/>
    <w:rsid w:val="00A636CE"/>
    <w:rsid w:val="00A65059"/>
    <w:rsid w:val="00A6590D"/>
    <w:rsid w:val="00A66EF4"/>
    <w:rsid w:val="00A72A44"/>
    <w:rsid w:val="00A73642"/>
    <w:rsid w:val="00A74921"/>
    <w:rsid w:val="00A76C4B"/>
    <w:rsid w:val="00A7748B"/>
    <w:rsid w:val="00A776B1"/>
    <w:rsid w:val="00A80534"/>
    <w:rsid w:val="00A82365"/>
    <w:rsid w:val="00A82D64"/>
    <w:rsid w:val="00A83A99"/>
    <w:rsid w:val="00A83C34"/>
    <w:rsid w:val="00A90562"/>
    <w:rsid w:val="00A90B16"/>
    <w:rsid w:val="00A93599"/>
    <w:rsid w:val="00A95358"/>
    <w:rsid w:val="00A955FE"/>
    <w:rsid w:val="00AA186A"/>
    <w:rsid w:val="00AA32ED"/>
    <w:rsid w:val="00AA356F"/>
    <w:rsid w:val="00AA72E8"/>
    <w:rsid w:val="00AB1FD5"/>
    <w:rsid w:val="00AB4B49"/>
    <w:rsid w:val="00AB6996"/>
    <w:rsid w:val="00AB7BCC"/>
    <w:rsid w:val="00AC00F0"/>
    <w:rsid w:val="00AC10FC"/>
    <w:rsid w:val="00AC1E50"/>
    <w:rsid w:val="00AC2DAA"/>
    <w:rsid w:val="00AC3D91"/>
    <w:rsid w:val="00AC3E68"/>
    <w:rsid w:val="00AC5873"/>
    <w:rsid w:val="00AD1C1A"/>
    <w:rsid w:val="00AD1C65"/>
    <w:rsid w:val="00AD3B31"/>
    <w:rsid w:val="00AD49B1"/>
    <w:rsid w:val="00AD6A16"/>
    <w:rsid w:val="00AD7B3A"/>
    <w:rsid w:val="00AE0AF3"/>
    <w:rsid w:val="00AE6B61"/>
    <w:rsid w:val="00AE6E59"/>
    <w:rsid w:val="00AE75D9"/>
    <w:rsid w:val="00AF1E98"/>
    <w:rsid w:val="00AF34DA"/>
    <w:rsid w:val="00AF3ACA"/>
    <w:rsid w:val="00AF445D"/>
    <w:rsid w:val="00AF4CB7"/>
    <w:rsid w:val="00AF5477"/>
    <w:rsid w:val="00B02260"/>
    <w:rsid w:val="00B0313F"/>
    <w:rsid w:val="00B037AD"/>
    <w:rsid w:val="00B044DB"/>
    <w:rsid w:val="00B05D82"/>
    <w:rsid w:val="00B065E8"/>
    <w:rsid w:val="00B0787D"/>
    <w:rsid w:val="00B07FBA"/>
    <w:rsid w:val="00B11903"/>
    <w:rsid w:val="00B12BA8"/>
    <w:rsid w:val="00B15204"/>
    <w:rsid w:val="00B22E5F"/>
    <w:rsid w:val="00B26630"/>
    <w:rsid w:val="00B26D77"/>
    <w:rsid w:val="00B30E32"/>
    <w:rsid w:val="00B31466"/>
    <w:rsid w:val="00B41FC3"/>
    <w:rsid w:val="00B4292F"/>
    <w:rsid w:val="00B42AF0"/>
    <w:rsid w:val="00B4338C"/>
    <w:rsid w:val="00B43A63"/>
    <w:rsid w:val="00B45CD5"/>
    <w:rsid w:val="00B468E2"/>
    <w:rsid w:val="00B477F3"/>
    <w:rsid w:val="00B53603"/>
    <w:rsid w:val="00B547E1"/>
    <w:rsid w:val="00B55CCD"/>
    <w:rsid w:val="00B570DA"/>
    <w:rsid w:val="00B5765D"/>
    <w:rsid w:val="00B62C9E"/>
    <w:rsid w:val="00B6343E"/>
    <w:rsid w:val="00B63B3D"/>
    <w:rsid w:val="00B64C52"/>
    <w:rsid w:val="00B6512F"/>
    <w:rsid w:val="00B65A8C"/>
    <w:rsid w:val="00B6696D"/>
    <w:rsid w:val="00B67453"/>
    <w:rsid w:val="00B7156C"/>
    <w:rsid w:val="00B7220F"/>
    <w:rsid w:val="00B72686"/>
    <w:rsid w:val="00B73430"/>
    <w:rsid w:val="00B741BA"/>
    <w:rsid w:val="00B74CF7"/>
    <w:rsid w:val="00B767A6"/>
    <w:rsid w:val="00B807F5"/>
    <w:rsid w:val="00B82F1F"/>
    <w:rsid w:val="00B84F5C"/>
    <w:rsid w:val="00B85E23"/>
    <w:rsid w:val="00B9174A"/>
    <w:rsid w:val="00B9260E"/>
    <w:rsid w:val="00B92B7C"/>
    <w:rsid w:val="00B95E14"/>
    <w:rsid w:val="00B95E3F"/>
    <w:rsid w:val="00B96577"/>
    <w:rsid w:val="00B96CCA"/>
    <w:rsid w:val="00B972BD"/>
    <w:rsid w:val="00BA0C63"/>
    <w:rsid w:val="00BA1EA0"/>
    <w:rsid w:val="00BA363E"/>
    <w:rsid w:val="00BA4010"/>
    <w:rsid w:val="00BA48A5"/>
    <w:rsid w:val="00BA6011"/>
    <w:rsid w:val="00BA6C99"/>
    <w:rsid w:val="00BA6D11"/>
    <w:rsid w:val="00BA6FE1"/>
    <w:rsid w:val="00BA7C6E"/>
    <w:rsid w:val="00BA7D93"/>
    <w:rsid w:val="00BB000B"/>
    <w:rsid w:val="00BB0906"/>
    <w:rsid w:val="00BB12E6"/>
    <w:rsid w:val="00BB78C9"/>
    <w:rsid w:val="00BC1FF8"/>
    <w:rsid w:val="00BC39B9"/>
    <w:rsid w:val="00BC5AF5"/>
    <w:rsid w:val="00BC680D"/>
    <w:rsid w:val="00BC7045"/>
    <w:rsid w:val="00BC757A"/>
    <w:rsid w:val="00BD27E8"/>
    <w:rsid w:val="00BD39EE"/>
    <w:rsid w:val="00BD5DEC"/>
    <w:rsid w:val="00BE0457"/>
    <w:rsid w:val="00BE2E3C"/>
    <w:rsid w:val="00BE34E8"/>
    <w:rsid w:val="00BE375C"/>
    <w:rsid w:val="00BE37C5"/>
    <w:rsid w:val="00BE3C20"/>
    <w:rsid w:val="00BF138A"/>
    <w:rsid w:val="00BF2E43"/>
    <w:rsid w:val="00BF37A5"/>
    <w:rsid w:val="00BF52AA"/>
    <w:rsid w:val="00BF6A63"/>
    <w:rsid w:val="00C002F6"/>
    <w:rsid w:val="00C012C5"/>
    <w:rsid w:val="00C01A63"/>
    <w:rsid w:val="00C034AB"/>
    <w:rsid w:val="00C04343"/>
    <w:rsid w:val="00C04A62"/>
    <w:rsid w:val="00C10037"/>
    <w:rsid w:val="00C10405"/>
    <w:rsid w:val="00C141BE"/>
    <w:rsid w:val="00C1432A"/>
    <w:rsid w:val="00C14FA6"/>
    <w:rsid w:val="00C16919"/>
    <w:rsid w:val="00C204BE"/>
    <w:rsid w:val="00C22DC5"/>
    <w:rsid w:val="00C23F32"/>
    <w:rsid w:val="00C25F2E"/>
    <w:rsid w:val="00C27478"/>
    <w:rsid w:val="00C32837"/>
    <w:rsid w:val="00C37F61"/>
    <w:rsid w:val="00C4026B"/>
    <w:rsid w:val="00C41DA3"/>
    <w:rsid w:val="00C42ED3"/>
    <w:rsid w:val="00C45ACC"/>
    <w:rsid w:val="00C469B2"/>
    <w:rsid w:val="00C47D8E"/>
    <w:rsid w:val="00C50E30"/>
    <w:rsid w:val="00C511D6"/>
    <w:rsid w:val="00C513FC"/>
    <w:rsid w:val="00C51775"/>
    <w:rsid w:val="00C531B0"/>
    <w:rsid w:val="00C53D06"/>
    <w:rsid w:val="00C559A5"/>
    <w:rsid w:val="00C569AE"/>
    <w:rsid w:val="00C57E94"/>
    <w:rsid w:val="00C61CF5"/>
    <w:rsid w:val="00C6302F"/>
    <w:rsid w:val="00C64395"/>
    <w:rsid w:val="00C71DA7"/>
    <w:rsid w:val="00C73A38"/>
    <w:rsid w:val="00C73A70"/>
    <w:rsid w:val="00C740B5"/>
    <w:rsid w:val="00C74537"/>
    <w:rsid w:val="00C74703"/>
    <w:rsid w:val="00C75380"/>
    <w:rsid w:val="00C753F4"/>
    <w:rsid w:val="00C765D0"/>
    <w:rsid w:val="00C80486"/>
    <w:rsid w:val="00C84123"/>
    <w:rsid w:val="00C847C0"/>
    <w:rsid w:val="00C85443"/>
    <w:rsid w:val="00C8705F"/>
    <w:rsid w:val="00C92779"/>
    <w:rsid w:val="00C92C2E"/>
    <w:rsid w:val="00C952E6"/>
    <w:rsid w:val="00C9607A"/>
    <w:rsid w:val="00C96BC5"/>
    <w:rsid w:val="00C97DFC"/>
    <w:rsid w:val="00CA1C47"/>
    <w:rsid w:val="00CA35D3"/>
    <w:rsid w:val="00CA5181"/>
    <w:rsid w:val="00CA74B4"/>
    <w:rsid w:val="00CB1154"/>
    <w:rsid w:val="00CB13C2"/>
    <w:rsid w:val="00CB3D0D"/>
    <w:rsid w:val="00CB4E8E"/>
    <w:rsid w:val="00CB5CE9"/>
    <w:rsid w:val="00CB5DD5"/>
    <w:rsid w:val="00CB6A78"/>
    <w:rsid w:val="00CB7B7F"/>
    <w:rsid w:val="00CC2458"/>
    <w:rsid w:val="00CC6239"/>
    <w:rsid w:val="00CC6366"/>
    <w:rsid w:val="00CC66B7"/>
    <w:rsid w:val="00CD0D4A"/>
    <w:rsid w:val="00CD2060"/>
    <w:rsid w:val="00CD2CEB"/>
    <w:rsid w:val="00CD4FCB"/>
    <w:rsid w:val="00CD54C7"/>
    <w:rsid w:val="00CE28B7"/>
    <w:rsid w:val="00CE3E62"/>
    <w:rsid w:val="00CE470F"/>
    <w:rsid w:val="00CE4821"/>
    <w:rsid w:val="00CE61D0"/>
    <w:rsid w:val="00CE6AD8"/>
    <w:rsid w:val="00CF0295"/>
    <w:rsid w:val="00CF1205"/>
    <w:rsid w:val="00CF3B74"/>
    <w:rsid w:val="00D002F3"/>
    <w:rsid w:val="00D0052C"/>
    <w:rsid w:val="00D012A5"/>
    <w:rsid w:val="00D016FB"/>
    <w:rsid w:val="00D0226A"/>
    <w:rsid w:val="00D02C9F"/>
    <w:rsid w:val="00D03D1A"/>
    <w:rsid w:val="00D03E43"/>
    <w:rsid w:val="00D062C1"/>
    <w:rsid w:val="00D06BB5"/>
    <w:rsid w:val="00D07545"/>
    <w:rsid w:val="00D078F4"/>
    <w:rsid w:val="00D07B09"/>
    <w:rsid w:val="00D106DC"/>
    <w:rsid w:val="00D11F14"/>
    <w:rsid w:val="00D122EA"/>
    <w:rsid w:val="00D12539"/>
    <w:rsid w:val="00D13187"/>
    <w:rsid w:val="00D13D2E"/>
    <w:rsid w:val="00D140E7"/>
    <w:rsid w:val="00D17141"/>
    <w:rsid w:val="00D17FAD"/>
    <w:rsid w:val="00D216B0"/>
    <w:rsid w:val="00D21805"/>
    <w:rsid w:val="00D23DA3"/>
    <w:rsid w:val="00D24209"/>
    <w:rsid w:val="00D27485"/>
    <w:rsid w:val="00D27AB7"/>
    <w:rsid w:val="00D3041F"/>
    <w:rsid w:val="00D33418"/>
    <w:rsid w:val="00D34842"/>
    <w:rsid w:val="00D36D0D"/>
    <w:rsid w:val="00D4023B"/>
    <w:rsid w:val="00D406D0"/>
    <w:rsid w:val="00D41BE0"/>
    <w:rsid w:val="00D42DC7"/>
    <w:rsid w:val="00D439C8"/>
    <w:rsid w:val="00D43A4E"/>
    <w:rsid w:val="00D4722A"/>
    <w:rsid w:val="00D4775C"/>
    <w:rsid w:val="00D477D3"/>
    <w:rsid w:val="00D5142C"/>
    <w:rsid w:val="00D5155C"/>
    <w:rsid w:val="00D51977"/>
    <w:rsid w:val="00D537A0"/>
    <w:rsid w:val="00D55DF5"/>
    <w:rsid w:val="00D5711B"/>
    <w:rsid w:val="00D57517"/>
    <w:rsid w:val="00D608AA"/>
    <w:rsid w:val="00D62E1C"/>
    <w:rsid w:val="00D63B6F"/>
    <w:rsid w:val="00D7019A"/>
    <w:rsid w:val="00D71F44"/>
    <w:rsid w:val="00D749E7"/>
    <w:rsid w:val="00D750AC"/>
    <w:rsid w:val="00D80356"/>
    <w:rsid w:val="00D80C4D"/>
    <w:rsid w:val="00D80E1E"/>
    <w:rsid w:val="00D817F5"/>
    <w:rsid w:val="00D8237D"/>
    <w:rsid w:val="00D829BD"/>
    <w:rsid w:val="00D83A3D"/>
    <w:rsid w:val="00D842D1"/>
    <w:rsid w:val="00D84B5D"/>
    <w:rsid w:val="00D85E4D"/>
    <w:rsid w:val="00D867EC"/>
    <w:rsid w:val="00D9048A"/>
    <w:rsid w:val="00D92621"/>
    <w:rsid w:val="00D93614"/>
    <w:rsid w:val="00D93BB9"/>
    <w:rsid w:val="00D94460"/>
    <w:rsid w:val="00D954BF"/>
    <w:rsid w:val="00D95543"/>
    <w:rsid w:val="00D97113"/>
    <w:rsid w:val="00D97F41"/>
    <w:rsid w:val="00DA1F1E"/>
    <w:rsid w:val="00DA6531"/>
    <w:rsid w:val="00DA6C6B"/>
    <w:rsid w:val="00DA75D1"/>
    <w:rsid w:val="00DB0817"/>
    <w:rsid w:val="00DB100D"/>
    <w:rsid w:val="00DB1481"/>
    <w:rsid w:val="00DB5EC6"/>
    <w:rsid w:val="00DB6231"/>
    <w:rsid w:val="00DB69E2"/>
    <w:rsid w:val="00DC031C"/>
    <w:rsid w:val="00DC3002"/>
    <w:rsid w:val="00DC46E2"/>
    <w:rsid w:val="00DC4E53"/>
    <w:rsid w:val="00DC59BF"/>
    <w:rsid w:val="00DC700D"/>
    <w:rsid w:val="00DC7F0F"/>
    <w:rsid w:val="00DD1603"/>
    <w:rsid w:val="00DD2FF1"/>
    <w:rsid w:val="00DD5585"/>
    <w:rsid w:val="00DD5950"/>
    <w:rsid w:val="00DE06BE"/>
    <w:rsid w:val="00DE08B3"/>
    <w:rsid w:val="00DE08EC"/>
    <w:rsid w:val="00DE29BC"/>
    <w:rsid w:val="00DE4A48"/>
    <w:rsid w:val="00DE59D7"/>
    <w:rsid w:val="00DE6A33"/>
    <w:rsid w:val="00DF068C"/>
    <w:rsid w:val="00DF11BD"/>
    <w:rsid w:val="00DF367E"/>
    <w:rsid w:val="00DF5738"/>
    <w:rsid w:val="00DF732B"/>
    <w:rsid w:val="00E00C19"/>
    <w:rsid w:val="00E029A0"/>
    <w:rsid w:val="00E02AC5"/>
    <w:rsid w:val="00E05BCB"/>
    <w:rsid w:val="00E064BB"/>
    <w:rsid w:val="00E073A5"/>
    <w:rsid w:val="00E10DC5"/>
    <w:rsid w:val="00E11023"/>
    <w:rsid w:val="00E13522"/>
    <w:rsid w:val="00E136E0"/>
    <w:rsid w:val="00E14EC6"/>
    <w:rsid w:val="00E15E46"/>
    <w:rsid w:val="00E22290"/>
    <w:rsid w:val="00E22949"/>
    <w:rsid w:val="00E22C5D"/>
    <w:rsid w:val="00E239AF"/>
    <w:rsid w:val="00E25ACB"/>
    <w:rsid w:val="00E262F2"/>
    <w:rsid w:val="00E26B34"/>
    <w:rsid w:val="00E271B8"/>
    <w:rsid w:val="00E27960"/>
    <w:rsid w:val="00E3229B"/>
    <w:rsid w:val="00E33FFA"/>
    <w:rsid w:val="00E3437E"/>
    <w:rsid w:val="00E4236F"/>
    <w:rsid w:val="00E44413"/>
    <w:rsid w:val="00E45610"/>
    <w:rsid w:val="00E46475"/>
    <w:rsid w:val="00E50759"/>
    <w:rsid w:val="00E5273C"/>
    <w:rsid w:val="00E549D9"/>
    <w:rsid w:val="00E54E07"/>
    <w:rsid w:val="00E57CB7"/>
    <w:rsid w:val="00E60918"/>
    <w:rsid w:val="00E60E1B"/>
    <w:rsid w:val="00E620F9"/>
    <w:rsid w:val="00E629E1"/>
    <w:rsid w:val="00E64CA7"/>
    <w:rsid w:val="00E65504"/>
    <w:rsid w:val="00E65638"/>
    <w:rsid w:val="00E66B8F"/>
    <w:rsid w:val="00E6710C"/>
    <w:rsid w:val="00E701D1"/>
    <w:rsid w:val="00E70884"/>
    <w:rsid w:val="00E7092C"/>
    <w:rsid w:val="00E71C33"/>
    <w:rsid w:val="00E72D07"/>
    <w:rsid w:val="00E72F2E"/>
    <w:rsid w:val="00E77DE1"/>
    <w:rsid w:val="00E80666"/>
    <w:rsid w:val="00E80874"/>
    <w:rsid w:val="00E83640"/>
    <w:rsid w:val="00E840C1"/>
    <w:rsid w:val="00E84707"/>
    <w:rsid w:val="00E84D7E"/>
    <w:rsid w:val="00E84F7C"/>
    <w:rsid w:val="00E86304"/>
    <w:rsid w:val="00E87E61"/>
    <w:rsid w:val="00E90894"/>
    <w:rsid w:val="00E9115F"/>
    <w:rsid w:val="00E92028"/>
    <w:rsid w:val="00E93D52"/>
    <w:rsid w:val="00E959DF"/>
    <w:rsid w:val="00E96E1B"/>
    <w:rsid w:val="00EA1938"/>
    <w:rsid w:val="00EA2696"/>
    <w:rsid w:val="00EA2865"/>
    <w:rsid w:val="00EA314B"/>
    <w:rsid w:val="00EA3655"/>
    <w:rsid w:val="00EA5DCA"/>
    <w:rsid w:val="00EB0C08"/>
    <w:rsid w:val="00EB14D9"/>
    <w:rsid w:val="00EB2200"/>
    <w:rsid w:val="00EB3EF0"/>
    <w:rsid w:val="00EB5DC7"/>
    <w:rsid w:val="00EB7B34"/>
    <w:rsid w:val="00EC0807"/>
    <w:rsid w:val="00EC1031"/>
    <w:rsid w:val="00EC13E3"/>
    <w:rsid w:val="00EC155A"/>
    <w:rsid w:val="00EC157E"/>
    <w:rsid w:val="00EC1D8C"/>
    <w:rsid w:val="00EC2417"/>
    <w:rsid w:val="00EC287E"/>
    <w:rsid w:val="00EC37EC"/>
    <w:rsid w:val="00EC5C55"/>
    <w:rsid w:val="00EC6B5F"/>
    <w:rsid w:val="00EC6CD8"/>
    <w:rsid w:val="00ED0022"/>
    <w:rsid w:val="00ED05B0"/>
    <w:rsid w:val="00ED0AE9"/>
    <w:rsid w:val="00ED39DA"/>
    <w:rsid w:val="00ED47F1"/>
    <w:rsid w:val="00ED524F"/>
    <w:rsid w:val="00ED56D3"/>
    <w:rsid w:val="00ED7F34"/>
    <w:rsid w:val="00EE1FCE"/>
    <w:rsid w:val="00EE2506"/>
    <w:rsid w:val="00EE3A5D"/>
    <w:rsid w:val="00EE4134"/>
    <w:rsid w:val="00EE4AD4"/>
    <w:rsid w:val="00EE55BF"/>
    <w:rsid w:val="00EE6865"/>
    <w:rsid w:val="00EF3928"/>
    <w:rsid w:val="00EF3BE3"/>
    <w:rsid w:val="00EF44C0"/>
    <w:rsid w:val="00EF7164"/>
    <w:rsid w:val="00EF71CD"/>
    <w:rsid w:val="00F02657"/>
    <w:rsid w:val="00F03925"/>
    <w:rsid w:val="00F05B23"/>
    <w:rsid w:val="00F0663F"/>
    <w:rsid w:val="00F10741"/>
    <w:rsid w:val="00F113AC"/>
    <w:rsid w:val="00F11450"/>
    <w:rsid w:val="00F115CC"/>
    <w:rsid w:val="00F11B95"/>
    <w:rsid w:val="00F126D3"/>
    <w:rsid w:val="00F13B59"/>
    <w:rsid w:val="00F17B99"/>
    <w:rsid w:val="00F17C9C"/>
    <w:rsid w:val="00F17E49"/>
    <w:rsid w:val="00F2012A"/>
    <w:rsid w:val="00F21AC2"/>
    <w:rsid w:val="00F23D11"/>
    <w:rsid w:val="00F2447C"/>
    <w:rsid w:val="00F24D7D"/>
    <w:rsid w:val="00F26FDB"/>
    <w:rsid w:val="00F33349"/>
    <w:rsid w:val="00F35056"/>
    <w:rsid w:val="00F35B3A"/>
    <w:rsid w:val="00F360CD"/>
    <w:rsid w:val="00F37147"/>
    <w:rsid w:val="00F40071"/>
    <w:rsid w:val="00F42E0D"/>
    <w:rsid w:val="00F43663"/>
    <w:rsid w:val="00F4379E"/>
    <w:rsid w:val="00F43B24"/>
    <w:rsid w:val="00F44A89"/>
    <w:rsid w:val="00F44F7D"/>
    <w:rsid w:val="00F45A53"/>
    <w:rsid w:val="00F464BE"/>
    <w:rsid w:val="00F521D7"/>
    <w:rsid w:val="00F5307A"/>
    <w:rsid w:val="00F54BD4"/>
    <w:rsid w:val="00F60E7A"/>
    <w:rsid w:val="00F617A5"/>
    <w:rsid w:val="00F61ABE"/>
    <w:rsid w:val="00F61CD7"/>
    <w:rsid w:val="00F620BE"/>
    <w:rsid w:val="00F6236A"/>
    <w:rsid w:val="00F63684"/>
    <w:rsid w:val="00F66738"/>
    <w:rsid w:val="00F67007"/>
    <w:rsid w:val="00F6750F"/>
    <w:rsid w:val="00F67AF6"/>
    <w:rsid w:val="00F71D6A"/>
    <w:rsid w:val="00F76216"/>
    <w:rsid w:val="00F7648C"/>
    <w:rsid w:val="00F772D6"/>
    <w:rsid w:val="00F80541"/>
    <w:rsid w:val="00F809D0"/>
    <w:rsid w:val="00F815A2"/>
    <w:rsid w:val="00F824D2"/>
    <w:rsid w:val="00F82C7C"/>
    <w:rsid w:val="00F82CFE"/>
    <w:rsid w:val="00F87BD0"/>
    <w:rsid w:val="00F9246D"/>
    <w:rsid w:val="00F92638"/>
    <w:rsid w:val="00F92E41"/>
    <w:rsid w:val="00F953B7"/>
    <w:rsid w:val="00F9576E"/>
    <w:rsid w:val="00F95840"/>
    <w:rsid w:val="00F96A17"/>
    <w:rsid w:val="00FA02BF"/>
    <w:rsid w:val="00FA14F7"/>
    <w:rsid w:val="00FA4286"/>
    <w:rsid w:val="00FA44D1"/>
    <w:rsid w:val="00FA6BBE"/>
    <w:rsid w:val="00FB2438"/>
    <w:rsid w:val="00FB2580"/>
    <w:rsid w:val="00FB712C"/>
    <w:rsid w:val="00FC23F7"/>
    <w:rsid w:val="00FC27D2"/>
    <w:rsid w:val="00FC327C"/>
    <w:rsid w:val="00FC6D07"/>
    <w:rsid w:val="00FD14A0"/>
    <w:rsid w:val="00FD1EAF"/>
    <w:rsid w:val="00FD3882"/>
    <w:rsid w:val="00FD3E36"/>
    <w:rsid w:val="00FD6D4B"/>
    <w:rsid w:val="00FD7704"/>
    <w:rsid w:val="00FE0BA5"/>
    <w:rsid w:val="00FE2D1D"/>
    <w:rsid w:val="00FE302E"/>
    <w:rsid w:val="00FE5539"/>
    <w:rsid w:val="00FE56FC"/>
    <w:rsid w:val="00FE5E49"/>
    <w:rsid w:val="00FF12A4"/>
    <w:rsid w:val="00FF15C7"/>
    <w:rsid w:val="00FF49BB"/>
    <w:rsid w:val="00FF51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33EAB44C"/>
  <w15:docId w15:val="{D645A68A-0DAB-4A54-A59F-2A936C05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71E"/>
  </w:style>
  <w:style w:type="paragraph" w:styleId="Cabealho1">
    <w:name w:val="heading 1"/>
    <w:basedOn w:val="Normal"/>
    <w:next w:val="Normal"/>
    <w:link w:val="Cabealho1Carter"/>
    <w:uiPriority w:val="9"/>
    <w:qFormat/>
    <w:rsid w:val="00FD388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abealho2">
    <w:name w:val="heading 2"/>
    <w:basedOn w:val="Normal"/>
    <w:link w:val="Cabealho2Carter"/>
    <w:uiPriority w:val="9"/>
    <w:qFormat/>
    <w:rsid w:val="00FD388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6239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6F4F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Tipodeletrapredefinidodopargrafo"/>
    <w:uiPriority w:val="99"/>
    <w:semiHidden/>
    <w:unhideWhenUsed/>
    <w:rsid w:val="00C531B0"/>
  </w:style>
  <w:style w:type="paragraph" w:styleId="Textodebalo">
    <w:name w:val="Balloon Text"/>
    <w:basedOn w:val="Normal"/>
    <w:link w:val="TextodebaloCarter"/>
    <w:uiPriority w:val="99"/>
    <w:semiHidden/>
    <w:unhideWhenUsed/>
    <w:rsid w:val="00447ED6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47ED6"/>
    <w:rPr>
      <w:rFonts w:ascii="Lucida Grande" w:hAnsi="Lucida Grande"/>
      <w:sz w:val="18"/>
      <w:szCs w:val="18"/>
    </w:rPr>
  </w:style>
  <w:style w:type="table" w:styleId="Tabelacomgrelha">
    <w:name w:val="Table Grid"/>
    <w:basedOn w:val="Tabelanormal"/>
    <w:uiPriority w:val="59"/>
    <w:rsid w:val="00C9607A"/>
    <w:pPr>
      <w:spacing w:after="0"/>
    </w:pPr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41BE0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41B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apple-converted-space">
    <w:name w:val="apple-converted-space"/>
    <w:basedOn w:val="Tipodeletrapredefinidodopargrafo"/>
    <w:rsid w:val="00991700"/>
  </w:style>
  <w:style w:type="character" w:styleId="Hiperligao">
    <w:name w:val="Hyperlink"/>
    <w:basedOn w:val="Tipodeletrapredefinidodopargrafo"/>
    <w:uiPriority w:val="99"/>
    <w:unhideWhenUsed/>
    <w:rsid w:val="00CE3E62"/>
    <w:rPr>
      <w:color w:val="0000FF"/>
      <w:u w:val="single"/>
    </w:rPr>
  </w:style>
  <w:style w:type="character" w:customStyle="1" w:styleId="azo">
    <w:name w:val="azo"/>
    <w:basedOn w:val="Tipodeletrapredefinidodopargrafo"/>
    <w:rsid w:val="00CE3E62"/>
  </w:style>
  <w:style w:type="character" w:customStyle="1" w:styleId="a3i">
    <w:name w:val="a3i"/>
    <w:basedOn w:val="Tipodeletrapredefinidodopargrafo"/>
    <w:rsid w:val="00CE3E62"/>
  </w:style>
  <w:style w:type="character" w:customStyle="1" w:styleId="av3">
    <w:name w:val="av3"/>
    <w:basedOn w:val="Tipodeletrapredefinidodopargrafo"/>
    <w:rsid w:val="00CE3E62"/>
  </w:style>
  <w:style w:type="character" w:customStyle="1" w:styleId="ams">
    <w:name w:val="ams"/>
    <w:basedOn w:val="Tipodeletrapredefinidodopargrafo"/>
    <w:rsid w:val="00CE3E62"/>
  </w:style>
  <w:style w:type="character" w:customStyle="1" w:styleId="l3">
    <w:name w:val="l3"/>
    <w:basedOn w:val="Tipodeletrapredefinidodopargrafo"/>
    <w:rsid w:val="00CE3E62"/>
  </w:style>
  <w:style w:type="character" w:customStyle="1" w:styleId="l8">
    <w:name w:val="l8"/>
    <w:basedOn w:val="Tipodeletrapredefinidodopargrafo"/>
    <w:rsid w:val="00CE3E62"/>
  </w:style>
  <w:style w:type="character" w:customStyle="1" w:styleId="Cabealho1Carter">
    <w:name w:val="Cabeçalho 1 Caráter"/>
    <w:basedOn w:val="Tipodeletrapredefinidodopargrafo"/>
    <w:link w:val="Cabealho1"/>
    <w:uiPriority w:val="9"/>
    <w:rsid w:val="00FD3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FD38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SemEspaamento">
    <w:name w:val="No Spacing"/>
    <w:uiPriority w:val="1"/>
    <w:qFormat/>
    <w:rsid w:val="006239C0"/>
    <w:pPr>
      <w:spacing w:after="0"/>
    </w:pPr>
  </w:style>
  <w:style w:type="character" w:customStyle="1" w:styleId="Cabealho3Carter">
    <w:name w:val="Cabeçalho 3 Caráter"/>
    <w:basedOn w:val="Tipodeletrapredefinidodopargrafo"/>
    <w:link w:val="Cabealho3"/>
    <w:uiPriority w:val="9"/>
    <w:rsid w:val="006239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odap">
    <w:name w:val="footer"/>
    <w:basedOn w:val="Normal"/>
    <w:link w:val="RodapCarter"/>
    <w:uiPriority w:val="99"/>
    <w:unhideWhenUsed/>
    <w:rsid w:val="00E6710C"/>
    <w:pPr>
      <w:tabs>
        <w:tab w:val="center" w:pos="4252"/>
        <w:tab w:val="right" w:pos="8504"/>
      </w:tabs>
      <w:spacing w:after="0"/>
    </w:pPr>
    <w:rPr>
      <w:rFonts w:eastAsiaTheme="minorHAns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E6710C"/>
    <w:rPr>
      <w:rFonts w:eastAsiaTheme="minorHAnsi"/>
      <w:sz w:val="22"/>
      <w:szCs w:val="22"/>
      <w:lang w:eastAsia="en-US"/>
    </w:rPr>
  </w:style>
  <w:style w:type="character" w:customStyle="1" w:styleId="Data4">
    <w:name w:val="Data4"/>
    <w:basedOn w:val="Tipodeletrapredefinidodopargrafo"/>
    <w:rsid w:val="0028282C"/>
  </w:style>
  <w:style w:type="character" w:customStyle="1" w:styleId="fi-legenda">
    <w:name w:val="fi-legenda"/>
    <w:basedOn w:val="Tipodeletrapredefinidodopargrafo"/>
    <w:rsid w:val="00E65638"/>
  </w:style>
  <w:style w:type="character" w:styleId="Forte">
    <w:name w:val="Strong"/>
    <w:basedOn w:val="Tipodeletrapredefinidodopargrafo"/>
    <w:uiPriority w:val="22"/>
    <w:qFormat/>
    <w:rsid w:val="00E65638"/>
    <w:rPr>
      <w:b/>
      <w:bCs/>
    </w:rPr>
  </w:style>
  <w:style w:type="character" w:customStyle="1" w:styleId="Data1">
    <w:name w:val="Data1"/>
    <w:basedOn w:val="Tipodeletrapredefinidodopargrafo"/>
    <w:rsid w:val="00E93D52"/>
  </w:style>
  <w:style w:type="character" w:customStyle="1" w:styleId="Data2">
    <w:name w:val="Data2"/>
    <w:basedOn w:val="Tipodeletrapredefinidodopargrafo"/>
    <w:rsid w:val="00E93D52"/>
  </w:style>
  <w:style w:type="character" w:customStyle="1" w:styleId="Data3">
    <w:name w:val="Data3"/>
    <w:basedOn w:val="Tipodeletrapredefinidodopargrafo"/>
    <w:rsid w:val="00F61ABE"/>
  </w:style>
  <w:style w:type="paragraph" w:customStyle="1" w:styleId="info">
    <w:name w:val="info"/>
    <w:basedOn w:val="Normal"/>
    <w:rsid w:val="005B04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first">
    <w:name w:val="first"/>
    <w:basedOn w:val="Tipodeletrapredefinidodopargrafo"/>
    <w:rsid w:val="00BB78C9"/>
  </w:style>
  <w:style w:type="character" w:customStyle="1" w:styleId="last">
    <w:name w:val="last"/>
    <w:basedOn w:val="Tipodeletrapredefinidodopargrafo"/>
    <w:rsid w:val="00BB78C9"/>
  </w:style>
  <w:style w:type="character" w:customStyle="1" w:styleId="il">
    <w:name w:val="il"/>
    <w:basedOn w:val="Tipodeletrapredefinidodopargrafo"/>
    <w:rsid w:val="00B468E2"/>
  </w:style>
  <w:style w:type="character" w:customStyle="1" w:styleId="Data5">
    <w:name w:val="Data5"/>
    <w:basedOn w:val="Tipodeletrapredefinidodopargrafo"/>
    <w:rsid w:val="00CA35D3"/>
  </w:style>
  <w:style w:type="paragraph" w:customStyle="1" w:styleId="wp-caption-text">
    <w:name w:val="wp-caption-text"/>
    <w:basedOn w:val="Normal"/>
    <w:rsid w:val="00BC68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Data6">
    <w:name w:val="Data6"/>
    <w:basedOn w:val="Tipodeletrapredefinidodopargrafo"/>
    <w:rsid w:val="0005447A"/>
  </w:style>
  <w:style w:type="character" w:customStyle="1" w:styleId="ml-caption">
    <w:name w:val="ml-caption"/>
    <w:basedOn w:val="Tipodeletrapredefinidodopargrafo"/>
    <w:rsid w:val="006D64B2"/>
  </w:style>
  <w:style w:type="character" w:customStyle="1" w:styleId="Data7">
    <w:name w:val="Data7"/>
    <w:basedOn w:val="Tipodeletrapredefinidodopargrafo"/>
    <w:rsid w:val="00B9174A"/>
  </w:style>
  <w:style w:type="character" w:styleId="nfase">
    <w:name w:val="Emphasis"/>
    <w:basedOn w:val="Tipodeletrapredefinidodopargrafo"/>
    <w:qFormat/>
    <w:rsid w:val="00B9174A"/>
    <w:rPr>
      <w:i/>
      <w:iCs/>
    </w:rPr>
  </w:style>
  <w:style w:type="character" w:customStyle="1" w:styleId="date1">
    <w:name w:val="date1"/>
    <w:basedOn w:val="Tipodeletrapredefinidodopargrafo"/>
    <w:rsid w:val="006C5A59"/>
  </w:style>
  <w:style w:type="character" w:customStyle="1" w:styleId="Data8">
    <w:name w:val="Data8"/>
    <w:basedOn w:val="Tipodeletrapredefinidodopargrafo"/>
    <w:rsid w:val="00F7648C"/>
  </w:style>
  <w:style w:type="character" w:customStyle="1" w:styleId="Data9">
    <w:name w:val="Data9"/>
    <w:basedOn w:val="Tipodeletrapredefinidodopargrafo"/>
    <w:rsid w:val="00EA314B"/>
  </w:style>
  <w:style w:type="character" w:customStyle="1" w:styleId="Data10">
    <w:name w:val="Data10"/>
    <w:basedOn w:val="Tipodeletrapredefinidodopargrafo"/>
    <w:rsid w:val="00700DCC"/>
  </w:style>
  <w:style w:type="character" w:customStyle="1" w:styleId="chicklets">
    <w:name w:val="chicklets"/>
    <w:basedOn w:val="Tipodeletrapredefinidodopargrafo"/>
    <w:rsid w:val="00321A56"/>
  </w:style>
  <w:style w:type="character" w:customStyle="1" w:styleId="Data11">
    <w:name w:val="Data11"/>
    <w:basedOn w:val="Tipodeletrapredefinidodopargrafo"/>
    <w:rsid w:val="00C71DA7"/>
  </w:style>
  <w:style w:type="character" w:customStyle="1" w:styleId="Data12">
    <w:name w:val="Data12"/>
    <w:basedOn w:val="Tipodeletrapredefinidodopargrafo"/>
    <w:rsid w:val="0088245E"/>
  </w:style>
  <w:style w:type="paragraph" w:customStyle="1" w:styleId="ecxxmsonormal">
    <w:name w:val="ecxxmsonormal"/>
    <w:basedOn w:val="Normal"/>
    <w:rsid w:val="001B77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Data13">
    <w:name w:val="Data13"/>
    <w:basedOn w:val="Tipodeletrapredefinidodopargrafo"/>
    <w:rsid w:val="007254D7"/>
  </w:style>
  <w:style w:type="paragraph" w:customStyle="1" w:styleId="credito">
    <w:name w:val="credito"/>
    <w:basedOn w:val="Normal"/>
    <w:rsid w:val="00DF732B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Data14">
    <w:name w:val="Data14"/>
    <w:basedOn w:val="Tipodeletrapredefinidodopargrafo"/>
    <w:rsid w:val="00DB6231"/>
  </w:style>
  <w:style w:type="paragraph" w:customStyle="1" w:styleId="data">
    <w:name w:val="data"/>
    <w:basedOn w:val="Normal"/>
    <w:rsid w:val="005724A7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materia-cabecalho">
    <w:name w:val="materia-cabecalho"/>
    <w:basedOn w:val="Normal"/>
    <w:rsid w:val="000E441E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editoria">
    <w:name w:val="editoria"/>
    <w:basedOn w:val="Tipodeletrapredefinidodopargrafo"/>
    <w:rsid w:val="000E441E"/>
  </w:style>
  <w:style w:type="character" w:customStyle="1" w:styleId="data-publicacao">
    <w:name w:val="data-publicacao"/>
    <w:basedOn w:val="Tipodeletrapredefinidodopargrafo"/>
    <w:rsid w:val="000E441E"/>
  </w:style>
  <w:style w:type="paragraph" w:customStyle="1" w:styleId="Default">
    <w:name w:val="Default"/>
    <w:rsid w:val="00A66EF4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</w:rPr>
  </w:style>
  <w:style w:type="character" w:customStyle="1" w:styleId="Data15">
    <w:name w:val="Data15"/>
    <w:basedOn w:val="Tipodeletrapredefinidodopargrafo"/>
    <w:rsid w:val="00EA2865"/>
  </w:style>
  <w:style w:type="character" w:customStyle="1" w:styleId="datahoranoticia">
    <w:name w:val="datahoranoticia"/>
    <w:basedOn w:val="Tipodeletrapredefinidodopargrafo"/>
    <w:rsid w:val="001E7552"/>
  </w:style>
  <w:style w:type="character" w:customStyle="1" w:styleId="Data16">
    <w:name w:val="Data16"/>
    <w:basedOn w:val="Tipodeletrapredefinidodopargrafo"/>
    <w:rsid w:val="000A7480"/>
  </w:style>
  <w:style w:type="character" w:styleId="CitaoHTML">
    <w:name w:val="HTML Cite"/>
    <w:basedOn w:val="Tipodeletrapredefinidodopargrafo"/>
    <w:uiPriority w:val="99"/>
    <w:semiHidden/>
    <w:unhideWhenUsed/>
    <w:rsid w:val="00F2447C"/>
    <w:rPr>
      <w:i/>
      <w:iCs/>
    </w:rPr>
  </w:style>
  <w:style w:type="character" w:customStyle="1" w:styleId="Data17">
    <w:name w:val="Data17"/>
    <w:basedOn w:val="Tipodeletrapredefinidodopargrafo"/>
    <w:rsid w:val="00F2447C"/>
  </w:style>
  <w:style w:type="paragraph" w:customStyle="1" w:styleId="article-topics">
    <w:name w:val="article-topics"/>
    <w:basedOn w:val="Normal"/>
    <w:rsid w:val="009163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Data18">
    <w:name w:val="Data18"/>
    <w:basedOn w:val="Tipodeletrapredefinidodopargrafo"/>
    <w:rsid w:val="004F117D"/>
  </w:style>
  <w:style w:type="character" w:customStyle="1" w:styleId="Data19">
    <w:name w:val="Data19"/>
    <w:basedOn w:val="Tipodeletrapredefinidodopargrafo"/>
    <w:rsid w:val="00380EE3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76F8E"/>
    <w:pPr>
      <w:spacing w:after="0"/>
    </w:pPr>
    <w:rPr>
      <w:rFonts w:eastAsiaTheme="minorHAnsi"/>
      <w:sz w:val="20"/>
      <w:szCs w:val="20"/>
      <w:lang w:eastAsia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76F8E"/>
    <w:rPr>
      <w:rFonts w:eastAsiaTheme="minorHAnsi"/>
      <w:sz w:val="20"/>
      <w:szCs w:val="20"/>
      <w:lang w:eastAsia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76F8E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996E93"/>
    <w:pPr>
      <w:tabs>
        <w:tab w:val="center" w:pos="4320"/>
        <w:tab w:val="right" w:pos="8640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6E93"/>
  </w:style>
  <w:style w:type="table" w:styleId="SombreadoClaro">
    <w:name w:val="Light Shading"/>
    <w:basedOn w:val="Tabelanormal"/>
    <w:uiPriority w:val="60"/>
    <w:rsid w:val="00CE470F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rsid w:val="00CE470F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olorido-Cor6">
    <w:name w:val="Colorful Shading Accent 6"/>
    <w:basedOn w:val="Tabelanormal"/>
    <w:uiPriority w:val="71"/>
    <w:rsid w:val="00CE470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rsid w:val="00CE470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">
    <w:name w:val="Colorful Shading"/>
    <w:basedOn w:val="Tabelanormal"/>
    <w:uiPriority w:val="71"/>
    <w:rsid w:val="00CE470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elhaMdia3-Cor2">
    <w:name w:val="Medium Grid 3 Accent 2"/>
    <w:basedOn w:val="Tabelanormal"/>
    <w:uiPriority w:val="69"/>
    <w:rsid w:val="00CE470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000textopaperFonte">
    <w:name w:val="000 texto paper (Fonte)"/>
    <w:basedOn w:val="Normal"/>
    <w:next w:val="Normal"/>
    <w:uiPriority w:val="99"/>
    <w:rsid w:val="00125F37"/>
    <w:pPr>
      <w:widowControl w:val="0"/>
      <w:suppressAutoHyphens/>
      <w:autoSpaceDE w:val="0"/>
      <w:autoSpaceDN w:val="0"/>
      <w:adjustRightInd w:val="0"/>
      <w:spacing w:before="57" w:after="113" w:line="340" w:lineRule="atLeast"/>
      <w:jc w:val="both"/>
      <w:textAlignment w:val="center"/>
    </w:pPr>
    <w:rPr>
      <w:rFonts w:ascii="MyriadPro-Regular" w:hAnsi="MyriadPro-Regular" w:cs="MyriadPro-Regular"/>
      <w:color w:val="FFFFFF"/>
    </w:rPr>
  </w:style>
  <w:style w:type="character" w:customStyle="1" w:styleId="Bold-Paper">
    <w:name w:val="Bold - Paper"/>
    <w:uiPriority w:val="99"/>
    <w:rsid w:val="00125F37"/>
    <w:rPr>
      <w:rFonts w:ascii="MyriadPro-Bold" w:hAnsi="MyriadPro-Bold" w:cs="MyriadPro-Bold"/>
      <w:b/>
      <w:bCs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6F4F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8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5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9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5233">
          <w:marLeft w:val="75"/>
          <w:marRight w:val="75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5657">
              <w:marLeft w:val="75"/>
              <w:marRight w:val="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7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7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8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39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0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8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3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5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5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7573">
          <w:marLeft w:val="75"/>
          <w:marRight w:val="75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9665">
              <w:marLeft w:val="75"/>
              <w:marRight w:val="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8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5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377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94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391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9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0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107990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73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1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2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620623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310368">
                                                      <w:marLeft w:val="0"/>
                                                      <w:marRight w:val="150"/>
                                                      <w:marTop w:val="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23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98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62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066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73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327382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321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1013591">
                                                          <w:marLeft w:val="-1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97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877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36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982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388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843593">
                                                                                  <w:marLeft w:val="0"/>
                                                                                  <w:marRight w:val="30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54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180491">
                                                      <w:marLeft w:val="0"/>
                                                      <w:marRight w:val="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4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153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883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594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99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9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1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9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37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0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0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3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1095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4" w:color="D8D8D8"/>
                            <w:right w:val="none" w:sz="0" w:space="0" w:color="auto"/>
                          </w:divBdr>
                          <w:divsChild>
                            <w:div w:id="26103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70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9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05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8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884965">
                                          <w:marLeft w:val="0"/>
                                          <w:marRight w:val="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078896">
                                          <w:marLeft w:val="0"/>
                                          <w:marRight w:val="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234350">
                                          <w:marLeft w:val="0"/>
                                          <w:marRight w:val="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773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8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7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7172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98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93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518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248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959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866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96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3684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6738">
              <w:marLeft w:val="450"/>
              <w:marRight w:val="0"/>
              <w:marTop w:val="9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7793">
          <w:marLeft w:val="75"/>
          <w:marRight w:val="75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32343">
              <w:marLeft w:val="75"/>
              <w:marRight w:val="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lha_de_C_lculo_do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lha_de_C_lculo_do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6693451567765367E-2"/>
          <c:y val="0.12786046322522937"/>
          <c:w val="0.88709677419354838"/>
          <c:h val="0.58695652173913049"/>
        </c:manualLayout>
      </c:layout>
      <c:lineChart>
        <c:grouping val="standard"/>
        <c:varyColors val="0"/>
        <c:ser>
          <c:idx val="0"/>
          <c:order val="0"/>
          <c:spPr>
            <a:ln w="38100">
              <a:solidFill>
                <a:schemeClr val="tx1">
                  <a:lumMod val="65000"/>
                  <a:lumOff val="35000"/>
                </a:schemeClr>
              </a:solidFill>
            </a:ln>
          </c:spPr>
          <c:marker>
            <c:symbol val="none"/>
          </c:marker>
          <c:cat>
            <c:numRef>
              <c:f>Sheet1!$A$1:$BZ$1</c:f>
              <c:numCache>
                <c:formatCode>mmm\-yy</c:formatCode>
                <c:ptCount val="78"/>
                <c:pt idx="0">
                  <c:v>40179</c:v>
                </c:pt>
                <c:pt idx="1">
                  <c:v>40210</c:v>
                </c:pt>
                <c:pt idx="2">
                  <c:v>40238</c:v>
                </c:pt>
                <c:pt idx="3">
                  <c:v>40269</c:v>
                </c:pt>
                <c:pt idx="4">
                  <c:v>40299</c:v>
                </c:pt>
                <c:pt idx="5">
                  <c:v>40330</c:v>
                </c:pt>
                <c:pt idx="6">
                  <c:v>40360</c:v>
                </c:pt>
                <c:pt idx="7">
                  <c:v>40391</c:v>
                </c:pt>
                <c:pt idx="8">
                  <c:v>40422</c:v>
                </c:pt>
                <c:pt idx="9">
                  <c:v>40452</c:v>
                </c:pt>
                <c:pt idx="10">
                  <c:v>40483</c:v>
                </c:pt>
                <c:pt idx="11">
                  <c:v>40513</c:v>
                </c:pt>
                <c:pt idx="12">
                  <c:v>40544</c:v>
                </c:pt>
                <c:pt idx="13">
                  <c:v>40575</c:v>
                </c:pt>
                <c:pt idx="14">
                  <c:v>40603</c:v>
                </c:pt>
                <c:pt idx="15">
                  <c:v>40634</c:v>
                </c:pt>
                <c:pt idx="16">
                  <c:v>40664</c:v>
                </c:pt>
                <c:pt idx="17">
                  <c:v>40695</c:v>
                </c:pt>
                <c:pt idx="18">
                  <c:v>40725</c:v>
                </c:pt>
                <c:pt idx="19">
                  <c:v>40756</c:v>
                </c:pt>
                <c:pt idx="20">
                  <c:v>40787</c:v>
                </c:pt>
                <c:pt idx="21">
                  <c:v>40817</c:v>
                </c:pt>
                <c:pt idx="22">
                  <c:v>40848</c:v>
                </c:pt>
                <c:pt idx="23">
                  <c:v>40878</c:v>
                </c:pt>
                <c:pt idx="24">
                  <c:v>40909</c:v>
                </c:pt>
                <c:pt idx="25">
                  <c:v>40940</c:v>
                </c:pt>
                <c:pt idx="26">
                  <c:v>40969</c:v>
                </c:pt>
                <c:pt idx="27">
                  <c:v>41000</c:v>
                </c:pt>
                <c:pt idx="28">
                  <c:v>41030</c:v>
                </c:pt>
                <c:pt idx="29">
                  <c:v>41061</c:v>
                </c:pt>
                <c:pt idx="30">
                  <c:v>41091</c:v>
                </c:pt>
                <c:pt idx="31">
                  <c:v>41122</c:v>
                </c:pt>
                <c:pt idx="32">
                  <c:v>41153</c:v>
                </c:pt>
                <c:pt idx="33">
                  <c:v>41183</c:v>
                </c:pt>
                <c:pt idx="34">
                  <c:v>41214</c:v>
                </c:pt>
                <c:pt idx="35">
                  <c:v>41244</c:v>
                </c:pt>
                <c:pt idx="36">
                  <c:v>41275</c:v>
                </c:pt>
                <c:pt idx="37">
                  <c:v>41306</c:v>
                </c:pt>
                <c:pt idx="38">
                  <c:v>41334</c:v>
                </c:pt>
                <c:pt idx="39">
                  <c:v>41365</c:v>
                </c:pt>
                <c:pt idx="40">
                  <c:v>41395</c:v>
                </c:pt>
                <c:pt idx="41">
                  <c:v>41426</c:v>
                </c:pt>
                <c:pt idx="42">
                  <c:v>41456</c:v>
                </c:pt>
                <c:pt idx="43">
                  <c:v>41487</c:v>
                </c:pt>
                <c:pt idx="44">
                  <c:v>41518</c:v>
                </c:pt>
                <c:pt idx="45">
                  <c:v>41548</c:v>
                </c:pt>
                <c:pt idx="46">
                  <c:v>41579</c:v>
                </c:pt>
                <c:pt idx="47">
                  <c:v>41609</c:v>
                </c:pt>
                <c:pt idx="48">
                  <c:v>41640</c:v>
                </c:pt>
                <c:pt idx="49">
                  <c:v>41671</c:v>
                </c:pt>
                <c:pt idx="50">
                  <c:v>41699</c:v>
                </c:pt>
                <c:pt idx="51">
                  <c:v>41730</c:v>
                </c:pt>
                <c:pt idx="52">
                  <c:v>41760</c:v>
                </c:pt>
                <c:pt idx="53">
                  <c:v>41791</c:v>
                </c:pt>
                <c:pt idx="54">
                  <c:v>41821</c:v>
                </c:pt>
                <c:pt idx="55">
                  <c:v>41852</c:v>
                </c:pt>
                <c:pt idx="56">
                  <c:v>41883</c:v>
                </c:pt>
                <c:pt idx="57">
                  <c:v>41913</c:v>
                </c:pt>
                <c:pt idx="58">
                  <c:v>41944</c:v>
                </c:pt>
                <c:pt idx="59">
                  <c:v>41974</c:v>
                </c:pt>
                <c:pt idx="60">
                  <c:v>42005</c:v>
                </c:pt>
                <c:pt idx="61">
                  <c:v>42036</c:v>
                </c:pt>
                <c:pt idx="62">
                  <c:v>42064</c:v>
                </c:pt>
                <c:pt idx="63">
                  <c:v>42095</c:v>
                </c:pt>
                <c:pt idx="64">
                  <c:v>42125</c:v>
                </c:pt>
                <c:pt idx="65">
                  <c:v>42156</c:v>
                </c:pt>
                <c:pt idx="66">
                  <c:v>42186</c:v>
                </c:pt>
                <c:pt idx="67">
                  <c:v>42217</c:v>
                </c:pt>
                <c:pt idx="68">
                  <c:v>42248</c:v>
                </c:pt>
                <c:pt idx="69">
                  <c:v>42278</c:v>
                </c:pt>
                <c:pt idx="70">
                  <c:v>42309</c:v>
                </c:pt>
                <c:pt idx="71">
                  <c:v>42339</c:v>
                </c:pt>
                <c:pt idx="72">
                  <c:v>42370</c:v>
                </c:pt>
                <c:pt idx="73">
                  <c:v>42401</c:v>
                </c:pt>
                <c:pt idx="74">
                  <c:v>42430</c:v>
                </c:pt>
                <c:pt idx="75">
                  <c:v>42461</c:v>
                </c:pt>
                <c:pt idx="76">
                  <c:v>42491</c:v>
                </c:pt>
                <c:pt idx="77">
                  <c:v>42522</c:v>
                </c:pt>
              </c:numCache>
            </c:numRef>
          </c:cat>
          <c:val>
            <c:numRef>
              <c:f>Sheet1!$A$2:$BZ$2</c:f>
              <c:numCache>
                <c:formatCode>General</c:formatCode>
                <c:ptCount val="78"/>
                <c:pt idx="0">
                  <c:v>87</c:v>
                </c:pt>
                <c:pt idx="1">
                  <c:v>96.8</c:v>
                </c:pt>
                <c:pt idx="2">
                  <c:v>119.2</c:v>
                </c:pt>
                <c:pt idx="3">
                  <c:v>110.5</c:v>
                </c:pt>
                <c:pt idx="4">
                  <c:v>108.2</c:v>
                </c:pt>
                <c:pt idx="5">
                  <c:v>105.8</c:v>
                </c:pt>
                <c:pt idx="6">
                  <c:v>109.9</c:v>
                </c:pt>
                <c:pt idx="7">
                  <c:v>114.7</c:v>
                </c:pt>
                <c:pt idx="8">
                  <c:v>118.6</c:v>
                </c:pt>
                <c:pt idx="9">
                  <c:v>118</c:v>
                </c:pt>
                <c:pt idx="10">
                  <c:v>117.8</c:v>
                </c:pt>
                <c:pt idx="11">
                  <c:v>105.8</c:v>
                </c:pt>
                <c:pt idx="12">
                  <c:v>90.6</c:v>
                </c:pt>
                <c:pt idx="13">
                  <c:v>104.9</c:v>
                </c:pt>
                <c:pt idx="14">
                  <c:v>121.3</c:v>
                </c:pt>
                <c:pt idx="15">
                  <c:v>107.7</c:v>
                </c:pt>
                <c:pt idx="16">
                  <c:v>111</c:v>
                </c:pt>
                <c:pt idx="17">
                  <c:v>109.1</c:v>
                </c:pt>
                <c:pt idx="18">
                  <c:v>109.5</c:v>
                </c:pt>
                <c:pt idx="19">
                  <c:v>117.4</c:v>
                </c:pt>
                <c:pt idx="20">
                  <c:v>117.2</c:v>
                </c:pt>
                <c:pt idx="21">
                  <c:v>122</c:v>
                </c:pt>
                <c:pt idx="22">
                  <c:v>124.7</c:v>
                </c:pt>
                <c:pt idx="23">
                  <c:v>112.7</c:v>
                </c:pt>
                <c:pt idx="24">
                  <c:v>97.9</c:v>
                </c:pt>
                <c:pt idx="25">
                  <c:v>112</c:v>
                </c:pt>
                <c:pt idx="26">
                  <c:v>127.4</c:v>
                </c:pt>
                <c:pt idx="27">
                  <c:v>116.2</c:v>
                </c:pt>
                <c:pt idx="28">
                  <c:v>121.5</c:v>
                </c:pt>
                <c:pt idx="29">
                  <c:v>115.8</c:v>
                </c:pt>
                <c:pt idx="30">
                  <c:v>115.8</c:v>
                </c:pt>
                <c:pt idx="31">
                  <c:v>128.5</c:v>
                </c:pt>
                <c:pt idx="32">
                  <c:v>118.8</c:v>
                </c:pt>
                <c:pt idx="33">
                  <c:v>127.9</c:v>
                </c:pt>
                <c:pt idx="34">
                  <c:v>125.4</c:v>
                </c:pt>
                <c:pt idx="35">
                  <c:v>110.7</c:v>
                </c:pt>
                <c:pt idx="36">
                  <c:v>99.3</c:v>
                </c:pt>
                <c:pt idx="37">
                  <c:v>110.84</c:v>
                </c:pt>
                <c:pt idx="38">
                  <c:v>122.48</c:v>
                </c:pt>
                <c:pt idx="39">
                  <c:v>122.25</c:v>
                </c:pt>
                <c:pt idx="40">
                  <c:v>121.21</c:v>
                </c:pt>
                <c:pt idx="41">
                  <c:v>116.08</c:v>
                </c:pt>
                <c:pt idx="42">
                  <c:v>124.7</c:v>
                </c:pt>
                <c:pt idx="43">
                  <c:v>130.69999999999999</c:v>
                </c:pt>
                <c:pt idx="44">
                  <c:v>122.7</c:v>
                </c:pt>
                <c:pt idx="45">
                  <c:v>132.19999999999999</c:v>
                </c:pt>
                <c:pt idx="46">
                  <c:v>127.23</c:v>
                </c:pt>
                <c:pt idx="47">
                  <c:v>109.7</c:v>
                </c:pt>
                <c:pt idx="48">
                  <c:v>108.4</c:v>
                </c:pt>
                <c:pt idx="49">
                  <c:v>113.5</c:v>
                </c:pt>
                <c:pt idx="50">
                  <c:v>124.2</c:v>
                </c:pt>
                <c:pt idx="51">
                  <c:v>117.4</c:v>
                </c:pt>
                <c:pt idx="52">
                  <c:v>121.4</c:v>
                </c:pt>
                <c:pt idx="53">
                  <c:v>108.9</c:v>
                </c:pt>
                <c:pt idx="54">
                  <c:v>119.8</c:v>
                </c:pt>
                <c:pt idx="55">
                  <c:v>119.4</c:v>
                </c:pt>
                <c:pt idx="56">
                  <c:v>127.5</c:v>
                </c:pt>
                <c:pt idx="57">
                  <c:v>136.1</c:v>
                </c:pt>
                <c:pt idx="58">
                  <c:v>119.9</c:v>
                </c:pt>
                <c:pt idx="59">
                  <c:v>107.8</c:v>
                </c:pt>
                <c:pt idx="60">
                  <c:v>95.1</c:v>
                </c:pt>
                <c:pt idx="61">
                  <c:v>101.9</c:v>
                </c:pt>
                <c:pt idx="62">
                  <c:v>124</c:v>
                </c:pt>
                <c:pt idx="63">
                  <c:v>108.7</c:v>
                </c:pt>
                <c:pt idx="64">
                  <c:v>104.8</c:v>
                </c:pt>
                <c:pt idx="65">
                  <c:v>103.4</c:v>
                </c:pt>
                <c:pt idx="66">
                  <c:v>106.7</c:v>
                </c:pt>
                <c:pt idx="67">
                  <c:v>105.8</c:v>
                </c:pt>
                <c:pt idx="68">
                  <c:v>107.33</c:v>
                </c:pt>
                <c:pt idx="69">
                  <c:v>109.86</c:v>
                </c:pt>
                <c:pt idx="70">
                  <c:v>101.52</c:v>
                </c:pt>
                <c:pt idx="71">
                  <c:v>94.8</c:v>
                </c:pt>
                <c:pt idx="72">
                  <c:v>83.1</c:v>
                </c:pt>
                <c:pt idx="73">
                  <c:v>91.4</c:v>
                </c:pt>
                <c:pt idx="74">
                  <c:v>102.2</c:v>
                </c:pt>
                <c:pt idx="75">
                  <c:v>94.1</c:v>
                </c:pt>
                <c:pt idx="76">
                  <c:v>95.7</c:v>
                </c:pt>
                <c:pt idx="77">
                  <c:v>97.47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7C5-4194-8058-A7B9B8C1E8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8159744"/>
        <c:axId val="128161280"/>
      </c:lineChart>
      <c:dateAx>
        <c:axId val="128159744"/>
        <c:scaling>
          <c:orientation val="minMax"/>
          <c:max val="42552"/>
          <c:min val="41456"/>
        </c:scaling>
        <c:delete val="0"/>
        <c:axPos val="b"/>
        <c:numFmt formatCode="mmm/yy" sourceLinked="0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-3960000" vert="horz"/>
          <a:lstStyle/>
          <a:p>
            <a:pPr>
              <a:defRPr sz="900" b="0"/>
            </a:pPr>
            <a:endParaRPr lang="pt-BR"/>
          </a:p>
        </c:txPr>
        <c:crossAx val="128161280"/>
        <c:crosses val="autoZero"/>
        <c:auto val="1"/>
        <c:lblOffset val="100"/>
        <c:baseTimeUnit val="months"/>
        <c:majorUnit val="2"/>
        <c:majorTimeUnit val="months"/>
        <c:minorUnit val="1"/>
        <c:minorTimeUnit val="months"/>
      </c:dateAx>
      <c:valAx>
        <c:axId val="128161280"/>
        <c:scaling>
          <c:orientation val="minMax"/>
          <c:min val="30"/>
        </c:scaling>
        <c:delete val="0"/>
        <c:axPos val="l"/>
        <c:majorGridlines>
          <c:spPr>
            <a:ln w="12677">
              <a:solidFill>
                <a:schemeClr val="tx1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/>
            </a:pPr>
            <a:endParaRPr lang="pt-BR"/>
          </a:p>
        </c:txPr>
        <c:crossAx val="128159744"/>
        <c:crossesAt val="1284"/>
        <c:crossBetween val="midCat"/>
        <c:majorUnit val="3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Narrow" panose="020B0606020202030204" pitchFamily="34" charset="0"/>
          <a:ea typeface="Arial"/>
          <a:cs typeface="Arial"/>
        </a:defRPr>
      </a:pPr>
      <a:endParaRPr lang="pt-B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587306441063802E-2"/>
          <c:y val="0.20201465201465205"/>
          <c:w val="0.89826274749636881"/>
          <c:h val="0.706410256410256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rgbClr val="4B837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Folha1!$A$2:$A$4</c:f>
              <c:strCache>
                <c:ptCount val="3"/>
                <c:pt idx="0">
                  <c:v>Produtos de metal</c:v>
                </c:pt>
                <c:pt idx="1">
                  <c:v>Móveis</c:v>
                </c:pt>
                <c:pt idx="2">
                  <c:v>Informática, eletrônicos e óticos</c:v>
                </c:pt>
              </c:strCache>
            </c:strRef>
          </c:cat>
          <c:val>
            <c:numRef>
              <c:f>Folha1!$B$2:$B$4</c:f>
              <c:numCache>
                <c:formatCode>General</c:formatCode>
                <c:ptCount val="3"/>
                <c:pt idx="0">
                  <c:v>-29.6</c:v>
                </c:pt>
                <c:pt idx="1">
                  <c:v>-26</c:v>
                </c:pt>
                <c:pt idx="2">
                  <c:v>-14.4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77-40FE-AD9D-97197EB343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9"/>
        <c:overlap val="-27"/>
        <c:axId val="364464720"/>
        <c:axId val="520546864"/>
      </c:barChart>
      <c:catAx>
        <c:axId val="364464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20546864"/>
        <c:crosses val="autoZero"/>
        <c:auto val="1"/>
        <c:lblAlgn val="ctr"/>
        <c:lblOffset val="100"/>
        <c:noMultiLvlLbl val="0"/>
      </c:catAx>
      <c:valAx>
        <c:axId val="520546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64464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60000"/>
          <a:lumOff val="40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48DE6-15D4-423C-AFB0-19FAE04C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901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MacLion</dc:creator>
  <cp:lastModifiedBy>MARCIA CAMILLI</cp:lastModifiedBy>
  <cp:revision>35</cp:revision>
  <cp:lastPrinted>2016-09-01T18:00:00Z</cp:lastPrinted>
  <dcterms:created xsi:type="dcterms:W3CDTF">2016-08-31T18:21:00Z</dcterms:created>
  <dcterms:modified xsi:type="dcterms:W3CDTF">2016-09-01T18:04:00Z</dcterms:modified>
</cp:coreProperties>
</file>